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D5F5" w14:textId="6A8C58A1" w:rsidR="00AD4FEA" w:rsidRDefault="00AD4FEA" w:rsidP="00AD4FEA">
      <w:pPr>
        <w:pStyle w:val="Heading1"/>
      </w:pPr>
      <w:r w:rsidRPr="00AD4FEA">
        <w:t xml:space="preserve">UKG BI Report Governance </w:t>
      </w:r>
      <w:r>
        <w:t>Guide</w:t>
      </w:r>
    </w:p>
    <w:p w14:paraId="253EC170" w14:textId="77777777" w:rsidR="004D3A9E" w:rsidRPr="004D3A9E" w:rsidRDefault="004D3A9E" w:rsidP="004D3A9E">
      <w:pPr>
        <w:rPr>
          <w:b/>
          <w:bCs/>
        </w:rPr>
      </w:pPr>
      <w:r w:rsidRPr="004D3A9E">
        <w:rPr>
          <w:b/>
          <w:bCs/>
        </w:rPr>
        <w:t>Introduction</w:t>
      </w:r>
    </w:p>
    <w:p w14:paraId="738FB017" w14:textId="77777777" w:rsidR="004D3A9E" w:rsidRPr="004D3A9E" w:rsidRDefault="004D3A9E" w:rsidP="004D3A9E">
      <w:r w:rsidRPr="004D3A9E">
        <w:t>Business Intelligence reports are organizational assets, not simply files stored within UKG. Like any business asset, they require ownership, organization, documentation, and periodic review to remain valuable. Without consistent governance, report libraries naturally become difficult to navigate as new reports are created, business processes change, and employees come and go. Over time, organizations often accumulate duplicate reports, inconsistent naming conventions, outdated schedules, obsolete recipients, and undocumented business logic, making it increasingly difficult for users to locate trusted information or determine which report should be used.</w:t>
      </w:r>
    </w:p>
    <w:p w14:paraId="6A634A5B" w14:textId="77777777" w:rsidR="004D3A9E" w:rsidRPr="004D3A9E" w:rsidRDefault="004D3A9E" w:rsidP="004D3A9E">
      <w:r w:rsidRPr="004D3A9E">
        <w:t>The purpose of this guide is to establish a consistent governance standard for the creation, organization, documentation, maintenance, and retirement of UKG BI reports. Adhering to these standards improves discoverability, reduces duplicate development, simplifies onboarding of new HRIS staff, preserves institutional knowledge, and increases confidence in the accuracy and consistency of reporting. It also reduces the effort required to support audits, system upgrades, security reviews, and business process changes by ensuring that every report has a clearly defined purpose, owner, and lifecycle.</w:t>
      </w:r>
    </w:p>
    <w:p w14:paraId="7E286364" w14:textId="77777777" w:rsidR="004D3A9E" w:rsidRPr="004D3A9E" w:rsidRDefault="004D3A9E" w:rsidP="004D3A9E">
      <w:r w:rsidRPr="004D3A9E">
        <w:t>These standards are intended to create a reporting environment that is intuitive for business users, maintainable for HRIS administrators, and scalable as the organization grows. While implementing these practices requires an initial investment of time, they significantly reduce ongoing maintenance, improve reporting quality, and help ensure that the reporting environment continues to support informed business decisions for years to come.</w:t>
      </w:r>
    </w:p>
    <w:p w14:paraId="05C90853" w14:textId="33BAA395" w:rsidR="00AD4FEA" w:rsidRPr="00AD4FEA" w:rsidRDefault="00AD4FEA" w:rsidP="004D3A9E">
      <w:pPr>
        <w:pStyle w:val="Heading3"/>
      </w:pPr>
      <w:r w:rsidRPr="00AD4FEA">
        <w:t>Purpose</w:t>
      </w:r>
    </w:p>
    <w:p w14:paraId="0C51166C" w14:textId="77777777" w:rsidR="00AD4FEA" w:rsidRPr="00AD4FEA" w:rsidRDefault="00AD4FEA" w:rsidP="00AD4FEA">
      <w:r w:rsidRPr="00AD4FEA">
        <w:t>The purpose of this process is to ensure that UKG BI reports remain:</w:t>
      </w:r>
    </w:p>
    <w:p w14:paraId="1DD5DE8A" w14:textId="77777777" w:rsidR="00AD4FEA" w:rsidRPr="00AD4FEA" w:rsidRDefault="00AD4FEA" w:rsidP="00AD4FEA">
      <w:pPr>
        <w:numPr>
          <w:ilvl w:val="0"/>
          <w:numId w:val="1"/>
        </w:numPr>
      </w:pPr>
      <w:r w:rsidRPr="00AD4FEA">
        <w:t>Accurate</w:t>
      </w:r>
    </w:p>
    <w:p w14:paraId="30C71B8A" w14:textId="77777777" w:rsidR="00AD4FEA" w:rsidRPr="00AD4FEA" w:rsidRDefault="00AD4FEA" w:rsidP="00AD4FEA">
      <w:pPr>
        <w:numPr>
          <w:ilvl w:val="0"/>
          <w:numId w:val="1"/>
        </w:numPr>
      </w:pPr>
      <w:r w:rsidRPr="00AD4FEA">
        <w:t>Useful</w:t>
      </w:r>
    </w:p>
    <w:p w14:paraId="61785AF1" w14:textId="77777777" w:rsidR="00AD4FEA" w:rsidRPr="00AD4FEA" w:rsidRDefault="00AD4FEA" w:rsidP="00AD4FEA">
      <w:pPr>
        <w:numPr>
          <w:ilvl w:val="0"/>
          <w:numId w:val="1"/>
        </w:numPr>
      </w:pPr>
      <w:r w:rsidRPr="00AD4FEA">
        <w:t>Secure</w:t>
      </w:r>
    </w:p>
    <w:p w14:paraId="6145B946" w14:textId="77777777" w:rsidR="00AD4FEA" w:rsidRPr="00AD4FEA" w:rsidRDefault="00AD4FEA" w:rsidP="00AD4FEA">
      <w:pPr>
        <w:numPr>
          <w:ilvl w:val="0"/>
          <w:numId w:val="1"/>
        </w:numPr>
      </w:pPr>
      <w:r w:rsidRPr="00AD4FEA">
        <w:t>Easy to find</w:t>
      </w:r>
    </w:p>
    <w:p w14:paraId="4AE19795" w14:textId="77777777" w:rsidR="00AD4FEA" w:rsidRPr="00AD4FEA" w:rsidRDefault="00AD4FEA" w:rsidP="00AD4FEA">
      <w:pPr>
        <w:numPr>
          <w:ilvl w:val="0"/>
          <w:numId w:val="1"/>
        </w:numPr>
      </w:pPr>
      <w:r w:rsidRPr="00AD4FEA">
        <w:t>Easy to maintain</w:t>
      </w:r>
    </w:p>
    <w:p w14:paraId="4B811136" w14:textId="77777777" w:rsidR="00AD4FEA" w:rsidRPr="00AD4FEA" w:rsidRDefault="00AD4FEA" w:rsidP="00AD4FEA">
      <w:pPr>
        <w:numPr>
          <w:ilvl w:val="0"/>
          <w:numId w:val="1"/>
        </w:numPr>
      </w:pPr>
      <w:r w:rsidRPr="00AD4FEA">
        <w:t>Free of unnecessary duplicates</w:t>
      </w:r>
    </w:p>
    <w:p w14:paraId="317E158A" w14:textId="54ACFB3F" w:rsidR="00AD4FEA" w:rsidRDefault="00AD4FEA" w:rsidP="00AD4FEA">
      <w:r w:rsidRPr="00AD4FEA">
        <w:lastRenderedPageBreak/>
        <w:t xml:space="preserve">This review should be completed annually by the </w:t>
      </w:r>
      <w:r>
        <w:t xml:space="preserve">Keolis </w:t>
      </w:r>
      <w:r w:rsidRPr="00AD4FEA">
        <w:t>HRIS team with participation from report owners.</w:t>
      </w:r>
    </w:p>
    <w:p w14:paraId="0DE69EC0" w14:textId="77777777" w:rsidR="00AD4FEA" w:rsidRPr="00AD4FEA" w:rsidRDefault="00AD4FEA" w:rsidP="00AD4FEA">
      <w:pPr>
        <w:pStyle w:val="Heading2"/>
      </w:pPr>
      <w:r w:rsidRPr="00AD4FEA">
        <w:t xml:space="preserve">1. </w:t>
      </w:r>
      <w:proofErr w:type="gramStart"/>
      <w:r w:rsidRPr="00AD4FEA">
        <w:t>Report</w:t>
      </w:r>
      <w:proofErr w:type="gramEnd"/>
      <w:r w:rsidRPr="00AD4FEA">
        <w:t xml:space="preserve"> Ownership</w:t>
      </w:r>
    </w:p>
    <w:p w14:paraId="6364F3C1" w14:textId="77777777" w:rsidR="00AD4FEA" w:rsidRPr="00AD4FEA" w:rsidRDefault="00AD4FEA" w:rsidP="00AD4FEA">
      <w:pPr>
        <w:pStyle w:val="Heading3"/>
      </w:pPr>
      <w:r w:rsidRPr="00AD4FEA">
        <w:t>Standard</w:t>
      </w:r>
    </w:p>
    <w:p w14:paraId="32E8224F" w14:textId="77777777" w:rsidR="00AD4FEA" w:rsidRPr="00AD4FEA" w:rsidRDefault="00AD4FEA" w:rsidP="00AD4FEA">
      <w:r w:rsidRPr="00AD4FEA">
        <w:t>Every report must have one designated business owner.</w:t>
      </w:r>
    </w:p>
    <w:p w14:paraId="0E78F975" w14:textId="77777777" w:rsidR="00AD4FEA" w:rsidRPr="00AD4FEA" w:rsidRDefault="00AD4FEA" w:rsidP="00AD4FEA">
      <w:r w:rsidRPr="00AD4FEA">
        <w:t>The owner is accountable for:</w:t>
      </w:r>
    </w:p>
    <w:p w14:paraId="5206BF4A" w14:textId="77777777" w:rsidR="00AD4FEA" w:rsidRPr="00AD4FEA" w:rsidRDefault="00AD4FEA" w:rsidP="00673444">
      <w:pPr>
        <w:numPr>
          <w:ilvl w:val="0"/>
          <w:numId w:val="2"/>
        </w:numPr>
      </w:pPr>
      <w:r w:rsidRPr="00AD4FEA">
        <w:t>Business purpose</w:t>
      </w:r>
    </w:p>
    <w:p w14:paraId="67E56627" w14:textId="77777777" w:rsidR="00AD4FEA" w:rsidRPr="00AD4FEA" w:rsidRDefault="00AD4FEA" w:rsidP="00673444">
      <w:pPr>
        <w:numPr>
          <w:ilvl w:val="0"/>
          <w:numId w:val="2"/>
        </w:numPr>
      </w:pPr>
      <w:r w:rsidRPr="00AD4FEA">
        <w:t>Accuracy</w:t>
      </w:r>
    </w:p>
    <w:p w14:paraId="668CD210" w14:textId="77777777" w:rsidR="00AD4FEA" w:rsidRPr="00AD4FEA" w:rsidRDefault="00AD4FEA" w:rsidP="00673444">
      <w:pPr>
        <w:numPr>
          <w:ilvl w:val="0"/>
          <w:numId w:val="2"/>
        </w:numPr>
      </w:pPr>
      <w:r w:rsidRPr="00AD4FEA">
        <w:t>Reviewing annually</w:t>
      </w:r>
    </w:p>
    <w:p w14:paraId="43639F3B" w14:textId="77777777" w:rsidR="00AD4FEA" w:rsidRPr="00AD4FEA" w:rsidRDefault="00AD4FEA" w:rsidP="00673444">
      <w:pPr>
        <w:numPr>
          <w:ilvl w:val="0"/>
          <w:numId w:val="2"/>
        </w:numPr>
      </w:pPr>
      <w:r w:rsidRPr="00AD4FEA">
        <w:t>Approving changes</w:t>
      </w:r>
    </w:p>
    <w:p w14:paraId="5FE07818" w14:textId="77777777" w:rsidR="00AD4FEA" w:rsidRPr="00AD4FEA" w:rsidRDefault="00AD4FEA" w:rsidP="00673444">
      <w:pPr>
        <w:numPr>
          <w:ilvl w:val="0"/>
          <w:numId w:val="2"/>
        </w:numPr>
      </w:pPr>
      <w:r w:rsidRPr="00AD4FEA">
        <w:t>Determining retirement</w:t>
      </w:r>
    </w:p>
    <w:p w14:paraId="416C0C82" w14:textId="2D3C9241" w:rsidR="00AD4FEA" w:rsidRPr="00AD4FEA" w:rsidRDefault="00AD4FEA" w:rsidP="00AD4FEA">
      <w:r w:rsidRPr="00AD4FEA">
        <w:t xml:space="preserve">The report developer is </w:t>
      </w:r>
      <w:r w:rsidRPr="00AD4FEA">
        <w:rPr>
          <w:b/>
          <w:bCs/>
        </w:rPr>
        <w:t>not</w:t>
      </w:r>
      <w:r w:rsidRPr="00AD4FEA">
        <w:t xml:space="preserve"> automatically the owner</w:t>
      </w:r>
      <w:r w:rsidR="00673444">
        <w:t>, it’s usually the person who requests the report or who consumes it the most.</w:t>
      </w:r>
    </w:p>
    <w:p w14:paraId="564C2B4F" w14:textId="77777777" w:rsidR="00AD4FEA" w:rsidRPr="00AD4FEA" w:rsidRDefault="00AD4FEA" w:rsidP="00AD4FEA">
      <w:pPr>
        <w:pStyle w:val="Heading3"/>
      </w:pPr>
      <w:r w:rsidRPr="00AD4FEA">
        <w:t>How to Assign an Owner</w:t>
      </w:r>
    </w:p>
    <w:p w14:paraId="43264DAA" w14:textId="77777777" w:rsidR="00AD4FEA" w:rsidRPr="00AD4FEA" w:rsidRDefault="00AD4FEA" w:rsidP="00AD4FEA">
      <w:r w:rsidRPr="00AD4FEA">
        <w:t>For every report determine:</w:t>
      </w:r>
    </w:p>
    <w:p w14:paraId="66D2072A" w14:textId="45C386A8" w:rsidR="00673444" w:rsidRPr="00AD4FEA" w:rsidRDefault="00AD4FEA" w:rsidP="00AD4FEA">
      <w:r w:rsidRPr="00AD4FEA">
        <w:t>Who would notice if this report stopped running?</w:t>
      </w:r>
      <w:r w:rsidR="00673444">
        <w:br/>
        <w:t>Who knows the most about the business need this report meets?</w:t>
      </w:r>
      <w:r w:rsidR="00673444">
        <w:br/>
        <w:t xml:space="preserve">Who submitted the original request for </w:t>
      </w:r>
      <w:proofErr w:type="spellStart"/>
      <w:proofErr w:type="gramStart"/>
      <w:r w:rsidR="00673444">
        <w:t>it’s</w:t>
      </w:r>
      <w:proofErr w:type="spellEnd"/>
      <w:proofErr w:type="gramEnd"/>
      <w:r w:rsidR="00673444">
        <w:t xml:space="preserve"> development?</w:t>
      </w:r>
    </w:p>
    <w:p w14:paraId="1CB78AF6" w14:textId="14AA2E1D" w:rsidR="00AD4FEA" w:rsidRPr="00AD4FEA" w:rsidRDefault="00AD4FEA" w:rsidP="00AD4FEA">
      <w:r w:rsidRPr="00AD4FEA">
        <w:t xml:space="preserve">That </w:t>
      </w:r>
      <w:r w:rsidR="00673444">
        <w:t xml:space="preserve">person is the contact for the report and whatever </w:t>
      </w:r>
      <w:r w:rsidRPr="00AD4FEA">
        <w:t xml:space="preserve">department </w:t>
      </w:r>
      <w:r w:rsidR="00673444">
        <w:t xml:space="preserve">they are in </w:t>
      </w:r>
      <w:r w:rsidRPr="00AD4FEA">
        <w:t>owns the report.</w:t>
      </w:r>
    </w:p>
    <w:p w14:paraId="485AC43A" w14:textId="77777777" w:rsidR="00AD4FEA" w:rsidRPr="00AD4FEA" w:rsidRDefault="00AD4FEA" w:rsidP="00AD4FEA">
      <w:r w:rsidRPr="00AD4FEA">
        <w:t>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8"/>
        <w:gridCol w:w="1591"/>
      </w:tblGrid>
      <w:tr w:rsidR="00AD4FEA" w:rsidRPr="00AD4FEA" w14:paraId="20DC28DD" w14:textId="77777777">
        <w:trPr>
          <w:tblHeader/>
          <w:tblCellSpacing w:w="15" w:type="dxa"/>
        </w:trPr>
        <w:tc>
          <w:tcPr>
            <w:tcW w:w="0" w:type="auto"/>
            <w:vAlign w:val="center"/>
            <w:hideMark/>
          </w:tcPr>
          <w:p w14:paraId="5D26BC23" w14:textId="77777777" w:rsidR="00AD4FEA" w:rsidRPr="00AD4FEA" w:rsidRDefault="00AD4FEA" w:rsidP="00AD4FEA">
            <w:pPr>
              <w:rPr>
                <w:b/>
                <w:bCs/>
              </w:rPr>
            </w:pPr>
            <w:r w:rsidRPr="00AD4FEA">
              <w:rPr>
                <w:b/>
                <w:bCs/>
              </w:rPr>
              <w:t>Report Type</w:t>
            </w:r>
          </w:p>
        </w:tc>
        <w:tc>
          <w:tcPr>
            <w:tcW w:w="0" w:type="auto"/>
            <w:vAlign w:val="center"/>
            <w:hideMark/>
          </w:tcPr>
          <w:p w14:paraId="320C671A" w14:textId="77777777" w:rsidR="00AD4FEA" w:rsidRPr="00AD4FEA" w:rsidRDefault="00AD4FEA" w:rsidP="00AD4FEA">
            <w:pPr>
              <w:rPr>
                <w:b/>
                <w:bCs/>
              </w:rPr>
            </w:pPr>
            <w:r w:rsidRPr="00AD4FEA">
              <w:rPr>
                <w:b/>
                <w:bCs/>
              </w:rPr>
              <w:t>Owner</w:t>
            </w:r>
          </w:p>
        </w:tc>
      </w:tr>
      <w:tr w:rsidR="00AD4FEA" w:rsidRPr="00AD4FEA" w14:paraId="0304232D" w14:textId="77777777">
        <w:trPr>
          <w:tblCellSpacing w:w="15" w:type="dxa"/>
        </w:trPr>
        <w:tc>
          <w:tcPr>
            <w:tcW w:w="0" w:type="auto"/>
            <w:vAlign w:val="center"/>
            <w:hideMark/>
          </w:tcPr>
          <w:p w14:paraId="391866A6" w14:textId="77777777" w:rsidR="00AD4FEA" w:rsidRPr="00AD4FEA" w:rsidRDefault="00AD4FEA" w:rsidP="00AD4FEA">
            <w:r w:rsidRPr="00AD4FEA">
              <w:t>Payroll Register</w:t>
            </w:r>
          </w:p>
        </w:tc>
        <w:tc>
          <w:tcPr>
            <w:tcW w:w="0" w:type="auto"/>
            <w:vAlign w:val="center"/>
            <w:hideMark/>
          </w:tcPr>
          <w:p w14:paraId="7826C944" w14:textId="77777777" w:rsidR="00AD4FEA" w:rsidRPr="00AD4FEA" w:rsidRDefault="00AD4FEA" w:rsidP="00AD4FEA">
            <w:r w:rsidRPr="00AD4FEA">
              <w:t>Payroll</w:t>
            </w:r>
          </w:p>
        </w:tc>
      </w:tr>
      <w:tr w:rsidR="00AD4FEA" w:rsidRPr="00AD4FEA" w14:paraId="3357B756" w14:textId="77777777">
        <w:trPr>
          <w:tblCellSpacing w:w="15" w:type="dxa"/>
        </w:trPr>
        <w:tc>
          <w:tcPr>
            <w:tcW w:w="0" w:type="auto"/>
            <w:vAlign w:val="center"/>
            <w:hideMark/>
          </w:tcPr>
          <w:p w14:paraId="50C6375C" w14:textId="77777777" w:rsidR="00AD4FEA" w:rsidRPr="00AD4FEA" w:rsidRDefault="00AD4FEA" w:rsidP="00AD4FEA">
            <w:r w:rsidRPr="00AD4FEA">
              <w:t>Benefit Deductions</w:t>
            </w:r>
          </w:p>
        </w:tc>
        <w:tc>
          <w:tcPr>
            <w:tcW w:w="0" w:type="auto"/>
            <w:vAlign w:val="center"/>
            <w:hideMark/>
          </w:tcPr>
          <w:p w14:paraId="5F469F3C" w14:textId="77777777" w:rsidR="00AD4FEA" w:rsidRPr="00AD4FEA" w:rsidRDefault="00AD4FEA" w:rsidP="00AD4FEA">
            <w:r w:rsidRPr="00AD4FEA">
              <w:t>Benefits</w:t>
            </w:r>
          </w:p>
        </w:tc>
      </w:tr>
      <w:tr w:rsidR="00AD4FEA" w:rsidRPr="00AD4FEA" w14:paraId="4F379671" w14:textId="77777777">
        <w:trPr>
          <w:tblCellSpacing w:w="15" w:type="dxa"/>
        </w:trPr>
        <w:tc>
          <w:tcPr>
            <w:tcW w:w="0" w:type="auto"/>
            <w:vAlign w:val="center"/>
            <w:hideMark/>
          </w:tcPr>
          <w:p w14:paraId="47211F5B" w14:textId="77777777" w:rsidR="00AD4FEA" w:rsidRPr="00AD4FEA" w:rsidRDefault="00AD4FEA" w:rsidP="00AD4FEA">
            <w:r w:rsidRPr="00AD4FEA">
              <w:t>Headcount</w:t>
            </w:r>
          </w:p>
        </w:tc>
        <w:tc>
          <w:tcPr>
            <w:tcW w:w="0" w:type="auto"/>
            <w:vAlign w:val="center"/>
            <w:hideMark/>
          </w:tcPr>
          <w:p w14:paraId="5CBCB9FA" w14:textId="77777777" w:rsidR="00AD4FEA" w:rsidRPr="00AD4FEA" w:rsidRDefault="00AD4FEA" w:rsidP="00AD4FEA">
            <w:r w:rsidRPr="00AD4FEA">
              <w:t>HR</w:t>
            </w:r>
          </w:p>
        </w:tc>
      </w:tr>
      <w:tr w:rsidR="00AD4FEA" w:rsidRPr="00AD4FEA" w14:paraId="3BC00D52" w14:textId="77777777">
        <w:trPr>
          <w:tblCellSpacing w:w="15" w:type="dxa"/>
        </w:trPr>
        <w:tc>
          <w:tcPr>
            <w:tcW w:w="0" w:type="auto"/>
            <w:vAlign w:val="center"/>
            <w:hideMark/>
          </w:tcPr>
          <w:p w14:paraId="22935919" w14:textId="77777777" w:rsidR="00AD4FEA" w:rsidRPr="00AD4FEA" w:rsidRDefault="00AD4FEA" w:rsidP="00AD4FEA">
            <w:r w:rsidRPr="00AD4FEA">
              <w:t>PTO Balance</w:t>
            </w:r>
          </w:p>
        </w:tc>
        <w:tc>
          <w:tcPr>
            <w:tcW w:w="0" w:type="auto"/>
            <w:vAlign w:val="center"/>
            <w:hideMark/>
          </w:tcPr>
          <w:p w14:paraId="09CDEB14" w14:textId="77777777" w:rsidR="00AD4FEA" w:rsidRPr="00AD4FEA" w:rsidRDefault="00AD4FEA" w:rsidP="00AD4FEA">
            <w:r w:rsidRPr="00AD4FEA">
              <w:t>HR Operations</w:t>
            </w:r>
          </w:p>
        </w:tc>
      </w:tr>
      <w:tr w:rsidR="00AD4FEA" w:rsidRPr="00AD4FEA" w14:paraId="53CD8859" w14:textId="77777777">
        <w:trPr>
          <w:tblCellSpacing w:w="15" w:type="dxa"/>
        </w:trPr>
        <w:tc>
          <w:tcPr>
            <w:tcW w:w="0" w:type="auto"/>
            <w:vAlign w:val="center"/>
            <w:hideMark/>
          </w:tcPr>
          <w:p w14:paraId="51CBDF53" w14:textId="77777777" w:rsidR="00AD4FEA" w:rsidRPr="00AD4FEA" w:rsidRDefault="00AD4FEA" w:rsidP="00AD4FEA">
            <w:r w:rsidRPr="00AD4FEA">
              <w:lastRenderedPageBreak/>
              <w:t>Audit Reports</w:t>
            </w:r>
          </w:p>
        </w:tc>
        <w:tc>
          <w:tcPr>
            <w:tcW w:w="0" w:type="auto"/>
            <w:vAlign w:val="center"/>
            <w:hideMark/>
          </w:tcPr>
          <w:p w14:paraId="15435982" w14:textId="77777777" w:rsidR="00AD4FEA" w:rsidRPr="00AD4FEA" w:rsidRDefault="00AD4FEA" w:rsidP="00AD4FEA">
            <w:r w:rsidRPr="00AD4FEA">
              <w:t>HRIS</w:t>
            </w:r>
          </w:p>
        </w:tc>
      </w:tr>
      <w:tr w:rsidR="00AD4FEA" w:rsidRPr="00AD4FEA" w14:paraId="51ECDAB0" w14:textId="77777777">
        <w:trPr>
          <w:tblCellSpacing w:w="15" w:type="dxa"/>
        </w:trPr>
        <w:tc>
          <w:tcPr>
            <w:tcW w:w="0" w:type="auto"/>
            <w:vAlign w:val="center"/>
            <w:hideMark/>
          </w:tcPr>
          <w:p w14:paraId="0EF49A0C" w14:textId="77777777" w:rsidR="00AD4FEA" w:rsidRPr="00AD4FEA" w:rsidRDefault="00AD4FEA" w:rsidP="00AD4FEA">
            <w:r w:rsidRPr="00AD4FEA">
              <w:t>Finance Reconciliation</w:t>
            </w:r>
          </w:p>
        </w:tc>
        <w:tc>
          <w:tcPr>
            <w:tcW w:w="0" w:type="auto"/>
            <w:vAlign w:val="center"/>
            <w:hideMark/>
          </w:tcPr>
          <w:p w14:paraId="58C67E6C" w14:textId="77777777" w:rsidR="00AD4FEA" w:rsidRPr="00AD4FEA" w:rsidRDefault="00AD4FEA" w:rsidP="00AD4FEA">
            <w:r w:rsidRPr="00AD4FEA">
              <w:t>Finance</w:t>
            </w:r>
          </w:p>
        </w:tc>
      </w:tr>
    </w:tbl>
    <w:p w14:paraId="207346D9" w14:textId="77777777" w:rsidR="00AD4FEA" w:rsidRPr="00AD4FEA" w:rsidRDefault="00AD4FEA" w:rsidP="00AD4FEA">
      <w:pPr>
        <w:rPr>
          <w:b/>
          <w:bCs/>
        </w:rPr>
      </w:pPr>
      <w:r w:rsidRPr="00AD4FEA">
        <w:rPr>
          <w:b/>
          <w:bCs/>
        </w:rPr>
        <w:t>If no owner exists</w:t>
      </w:r>
    </w:p>
    <w:p w14:paraId="0171AE67" w14:textId="77777777" w:rsidR="00AD4FEA" w:rsidRPr="00AD4FEA" w:rsidRDefault="00AD4FEA" w:rsidP="00AD4FEA">
      <w:r w:rsidRPr="00AD4FEA">
        <w:t>Ask:</w:t>
      </w:r>
    </w:p>
    <w:p w14:paraId="013C6868" w14:textId="77777777" w:rsidR="00AD4FEA" w:rsidRPr="00AD4FEA" w:rsidRDefault="00AD4FEA" w:rsidP="00AD4FEA">
      <w:pPr>
        <w:numPr>
          <w:ilvl w:val="0"/>
          <w:numId w:val="3"/>
        </w:numPr>
      </w:pPr>
      <w:r w:rsidRPr="00AD4FEA">
        <w:t>Does anyone use it?</w:t>
      </w:r>
    </w:p>
    <w:p w14:paraId="057E2019" w14:textId="77777777" w:rsidR="00AD4FEA" w:rsidRPr="00AD4FEA" w:rsidRDefault="00AD4FEA" w:rsidP="00AD4FEA">
      <w:pPr>
        <w:numPr>
          <w:ilvl w:val="0"/>
          <w:numId w:val="3"/>
        </w:numPr>
      </w:pPr>
      <w:r w:rsidRPr="00AD4FEA">
        <w:t>Is it scheduled?</w:t>
      </w:r>
    </w:p>
    <w:p w14:paraId="52A2148A" w14:textId="77777777" w:rsidR="00AD4FEA" w:rsidRPr="00AD4FEA" w:rsidRDefault="00AD4FEA" w:rsidP="00AD4FEA">
      <w:pPr>
        <w:numPr>
          <w:ilvl w:val="0"/>
          <w:numId w:val="3"/>
        </w:numPr>
      </w:pPr>
      <w:r w:rsidRPr="00AD4FEA">
        <w:t>Has it run in the last year?</w:t>
      </w:r>
    </w:p>
    <w:p w14:paraId="2EFADF34" w14:textId="77777777" w:rsidR="00AD4FEA" w:rsidRPr="00AD4FEA" w:rsidRDefault="00AD4FEA" w:rsidP="00AD4FEA">
      <w:r w:rsidRPr="00AD4FEA">
        <w:t>If nobody can identify an owner:</w:t>
      </w:r>
    </w:p>
    <w:p w14:paraId="69518BEE" w14:textId="77777777" w:rsidR="00AD4FEA" w:rsidRPr="00AD4FEA" w:rsidRDefault="00AD4FEA" w:rsidP="00AD4FEA">
      <w:r w:rsidRPr="00AD4FEA">
        <w:t>Archive the report.</w:t>
      </w:r>
    </w:p>
    <w:p w14:paraId="78721295" w14:textId="77777777" w:rsidR="00AD4FEA" w:rsidRPr="00AD4FEA" w:rsidRDefault="00AD4FEA" w:rsidP="00AD4FEA">
      <w:r w:rsidRPr="00AD4FEA">
        <w:t xml:space="preserve">If nobody </w:t>
      </w:r>
      <w:proofErr w:type="gramStart"/>
      <w:r w:rsidRPr="00AD4FEA">
        <w:t>requests</w:t>
      </w:r>
      <w:proofErr w:type="gramEnd"/>
      <w:r w:rsidRPr="00AD4FEA">
        <w:t xml:space="preserve"> it within one year:</w:t>
      </w:r>
    </w:p>
    <w:p w14:paraId="4B3FD843" w14:textId="77777777" w:rsidR="00AD4FEA" w:rsidRDefault="00AD4FEA" w:rsidP="00AD4FEA">
      <w:r w:rsidRPr="00AD4FEA">
        <w:t>Delete it.</w:t>
      </w:r>
    </w:p>
    <w:p w14:paraId="3B80037E" w14:textId="2314419F" w:rsidR="00517462" w:rsidRDefault="004D3A9E" w:rsidP="00517462">
      <w:pPr>
        <w:pStyle w:val="Heading2"/>
      </w:pPr>
      <w:r>
        <w:t xml:space="preserve">2. Report </w:t>
      </w:r>
      <w:r w:rsidR="00517462">
        <w:t>Standardization</w:t>
      </w:r>
    </w:p>
    <w:p w14:paraId="547E5220" w14:textId="77777777" w:rsidR="004D3A9E" w:rsidRPr="00AD4FEA" w:rsidRDefault="004D3A9E" w:rsidP="004D3A9E">
      <w:r w:rsidRPr="00AD4FEA">
        <w:t xml:space="preserve">Every production report should answer yes </w:t>
      </w:r>
      <w:proofErr w:type="gramStart"/>
      <w:r w:rsidRPr="00AD4FEA">
        <w:t>to</w:t>
      </w:r>
      <w:proofErr w:type="gramEnd"/>
      <w:r w:rsidRPr="00AD4FEA">
        <w:t>:</w:t>
      </w:r>
    </w:p>
    <w:p w14:paraId="79BA2074" w14:textId="7578F315" w:rsidR="004D3A9E" w:rsidRPr="004D3A9E" w:rsidRDefault="004D3A9E" w:rsidP="004D3A9E">
      <w:r w:rsidRPr="00AD4FEA">
        <w:t>✓ Has an owner</w:t>
      </w:r>
      <w:r>
        <w:br/>
      </w:r>
      <w:r w:rsidRPr="00AD4FEA">
        <w:t>✓ Has a description</w:t>
      </w:r>
      <w:r>
        <w:br/>
      </w:r>
      <w:r w:rsidRPr="00AD4FEA">
        <w:t>✓ Has a business purpose</w:t>
      </w:r>
      <w:r>
        <w:br/>
      </w:r>
      <w:r w:rsidRPr="00AD4FEA">
        <w:t>✓ Uses approved naming</w:t>
      </w:r>
      <w:r>
        <w:br/>
      </w:r>
      <w:r w:rsidRPr="00AD4FEA">
        <w:t>✓ Lives in the correct folder</w:t>
      </w:r>
      <w:r>
        <w:br/>
      </w:r>
      <w:r w:rsidRPr="00AD4FEA">
        <w:t>✓ Has no duplicate</w:t>
      </w:r>
      <w:r>
        <w:br/>
      </w:r>
      <w:r w:rsidRPr="00AD4FEA">
        <w:t>✓ Has been reviewed within 12 months</w:t>
      </w:r>
      <w:r>
        <w:br/>
      </w:r>
      <w:r w:rsidRPr="00AD4FEA">
        <w:t>✓ Uses a service account if scheduled</w:t>
      </w:r>
      <w:r>
        <w:br/>
      </w:r>
      <w:r w:rsidRPr="00AD4FEA">
        <w:t>✓ Has validated recipients</w:t>
      </w:r>
      <w:r>
        <w:br/>
      </w:r>
      <w:r w:rsidRPr="00AD4FEA">
        <w:t>✓ Produces accurate results</w:t>
      </w:r>
    </w:p>
    <w:p w14:paraId="142CA7F3" w14:textId="77777777" w:rsidR="00517462" w:rsidRPr="00517462" w:rsidRDefault="00517462" w:rsidP="004D3A9E">
      <w:pPr>
        <w:pStyle w:val="Heading3"/>
      </w:pPr>
      <w:r w:rsidRPr="00517462">
        <w:t>Naming Standard</w:t>
      </w:r>
    </w:p>
    <w:p w14:paraId="1033CFF3" w14:textId="77777777" w:rsidR="00517462" w:rsidRPr="00517462" w:rsidRDefault="00517462" w:rsidP="00517462">
      <w:r w:rsidRPr="00517462">
        <w:t xml:space="preserve">Since users browse folders far more than they search, report names need to </w:t>
      </w:r>
      <w:proofErr w:type="gramStart"/>
      <w:r w:rsidRPr="00517462">
        <w:t>sort</w:t>
      </w:r>
      <w:proofErr w:type="gramEnd"/>
      <w:r w:rsidRPr="00517462">
        <w:t xml:space="preserve"> naturally.</w:t>
      </w:r>
    </w:p>
    <w:p w14:paraId="2EBD595F" w14:textId="3DF63F56" w:rsidR="00517462" w:rsidRPr="00517462" w:rsidRDefault="00517462" w:rsidP="00517462">
      <w:r w:rsidRPr="00517462">
        <w:t>Avoid names like</w:t>
      </w:r>
      <w:r w:rsidR="00C72C52">
        <w:t>:</w:t>
      </w:r>
    </w:p>
    <w:p w14:paraId="140B81ED" w14:textId="542181D5" w:rsidR="00517462" w:rsidRDefault="00517462" w:rsidP="00517462">
      <w:pPr>
        <w:ind w:left="720"/>
        <w:rPr>
          <w:sz w:val="20"/>
          <w:szCs w:val="20"/>
        </w:rPr>
      </w:pPr>
      <w:r w:rsidRPr="00517462">
        <w:rPr>
          <w:sz w:val="20"/>
          <w:szCs w:val="20"/>
        </w:rPr>
        <w:t>Report 1</w:t>
      </w:r>
      <w:r w:rsidRPr="00517462">
        <w:rPr>
          <w:sz w:val="20"/>
          <w:szCs w:val="20"/>
        </w:rPr>
        <w:br/>
      </w:r>
      <w:r w:rsidRPr="00517462">
        <w:rPr>
          <w:sz w:val="20"/>
          <w:szCs w:val="20"/>
        </w:rPr>
        <w:t>Employee Report</w:t>
      </w:r>
      <w:r w:rsidRPr="00517462">
        <w:rPr>
          <w:sz w:val="20"/>
          <w:szCs w:val="20"/>
        </w:rPr>
        <w:br/>
      </w:r>
      <w:r w:rsidRPr="00517462">
        <w:rPr>
          <w:sz w:val="20"/>
          <w:szCs w:val="20"/>
        </w:rPr>
        <w:lastRenderedPageBreak/>
        <w:t>Payroll Report</w:t>
      </w:r>
      <w:r w:rsidRPr="00517462">
        <w:rPr>
          <w:sz w:val="20"/>
          <w:szCs w:val="20"/>
        </w:rPr>
        <w:br/>
      </w:r>
      <w:r w:rsidRPr="00517462">
        <w:rPr>
          <w:sz w:val="20"/>
          <w:szCs w:val="20"/>
        </w:rPr>
        <w:t>New Version</w:t>
      </w:r>
      <w:r w:rsidRPr="00517462">
        <w:rPr>
          <w:sz w:val="20"/>
          <w:szCs w:val="20"/>
        </w:rPr>
        <w:br/>
      </w:r>
      <w:r w:rsidRPr="00517462">
        <w:rPr>
          <w:sz w:val="20"/>
          <w:szCs w:val="20"/>
        </w:rPr>
        <w:t>Copy</w:t>
      </w:r>
    </w:p>
    <w:p w14:paraId="527935FE" w14:textId="795C73F6" w:rsidR="00C72C52" w:rsidRPr="00C72C52" w:rsidRDefault="00C72C52" w:rsidP="00C72C52">
      <w:r w:rsidRPr="00C72C52">
        <w:t>Try to name them so that the first word immediately tells you what you’re looking at</w:t>
      </w:r>
      <w:r w:rsidRPr="00C72C52">
        <w:t>:</w:t>
      </w:r>
    </w:p>
    <w:p w14:paraId="0F1930CF" w14:textId="33094A85" w:rsidR="00C72C52" w:rsidRPr="00517462" w:rsidRDefault="00C72C52" w:rsidP="00C72C52">
      <w:r w:rsidRPr="00517462">
        <w:t>Employee PTO Balance</w:t>
      </w:r>
      <w:r>
        <w:br/>
      </w:r>
      <w:r w:rsidRPr="00517462">
        <w:t>Payroll Register</w:t>
      </w:r>
      <w:r>
        <w:br/>
      </w:r>
      <w:r w:rsidRPr="00517462">
        <w:t>Benefits Eligibility</w:t>
      </w:r>
    </w:p>
    <w:p w14:paraId="03B9CA85" w14:textId="6F4F8659" w:rsidR="00517462" w:rsidRPr="00517462" w:rsidRDefault="00C72C52" w:rsidP="00517462">
      <w:r w:rsidRPr="00517462">
        <w:t>Notice the first word immediately tells you what you're looking at.</w:t>
      </w:r>
      <w:r>
        <w:t xml:space="preserve"> Employee, Payroll, Benefits</w:t>
      </w:r>
      <w:r>
        <w:t xml:space="preserve">. Always </w:t>
      </w:r>
      <w:r w:rsidR="00517462" w:rsidRPr="00517462">
        <w:t>start with the business object.</w:t>
      </w:r>
      <w:r w:rsidR="00517462">
        <w:t xml:space="preserve"> </w:t>
      </w:r>
      <w:r>
        <w:t>The</w:t>
      </w:r>
      <w:r w:rsidR="00517462" w:rsidRPr="00517462">
        <w:t xml:space="preserve"> business object is the primary thing the report is about.</w:t>
      </w:r>
      <w:r>
        <w:t xml:space="preserve"> It is the question the report answers.</w:t>
      </w:r>
    </w:p>
    <w:p w14:paraId="099B0C43" w14:textId="77777777" w:rsidR="00517462" w:rsidRPr="00517462" w:rsidRDefault="00517462" w:rsidP="00517462">
      <w:r w:rsidRPr="00517462">
        <w:t>Ask yourself:</w:t>
      </w:r>
    </w:p>
    <w:p w14:paraId="1C3225CE" w14:textId="77777777" w:rsidR="00517462" w:rsidRPr="00C72C52" w:rsidRDefault="00517462" w:rsidP="00517462">
      <w:pPr>
        <w:rPr>
          <w:i/>
          <w:iCs/>
        </w:rPr>
      </w:pPr>
      <w:r w:rsidRPr="00C72C52">
        <w:rPr>
          <w:i/>
          <w:iCs/>
        </w:rPr>
        <w:t>"If I had to file this report in a library, what noun would I file it under?"</w:t>
      </w:r>
    </w:p>
    <w:p w14:paraId="3A2B4D7A" w14:textId="77777777" w:rsidR="00517462" w:rsidRPr="00C72C52" w:rsidRDefault="00517462" w:rsidP="00517462">
      <w:pPr>
        <w:rPr>
          <w:b/>
          <w:bCs/>
        </w:rPr>
      </w:pPr>
      <w:r w:rsidRPr="00C72C52">
        <w:rPr>
          <w:b/>
          <w:bCs/>
        </w:rPr>
        <w:t>Examples</w:t>
      </w:r>
    </w:p>
    <w:tbl>
      <w:tblPr>
        <w:tblStyle w:val="GridTable4"/>
        <w:tblW w:w="0" w:type="auto"/>
        <w:tblLook w:val="04A0" w:firstRow="1" w:lastRow="0" w:firstColumn="1" w:lastColumn="0" w:noHBand="0" w:noVBand="1"/>
      </w:tblPr>
      <w:tblGrid>
        <w:gridCol w:w="3234"/>
        <w:gridCol w:w="1988"/>
      </w:tblGrid>
      <w:tr w:rsidR="00517462" w:rsidRPr="00517462" w14:paraId="1FAB2887" w14:textId="77777777" w:rsidTr="00C72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482520" w14:textId="77777777" w:rsidR="00517462" w:rsidRPr="00517462" w:rsidRDefault="00517462" w:rsidP="00517462">
            <w:pPr>
              <w:spacing w:after="160" w:line="278" w:lineRule="auto"/>
            </w:pPr>
            <w:r w:rsidRPr="00517462">
              <w:t>Business Question</w:t>
            </w:r>
          </w:p>
        </w:tc>
        <w:tc>
          <w:tcPr>
            <w:tcW w:w="0" w:type="auto"/>
            <w:hideMark/>
          </w:tcPr>
          <w:p w14:paraId="2CC5145E" w14:textId="77777777" w:rsidR="00517462" w:rsidRPr="00517462" w:rsidRDefault="00517462" w:rsidP="00517462">
            <w:pPr>
              <w:spacing w:after="160" w:line="278" w:lineRule="auto"/>
              <w:cnfStyle w:val="100000000000" w:firstRow="1" w:lastRow="0" w:firstColumn="0" w:lastColumn="0" w:oddVBand="0" w:evenVBand="0" w:oddHBand="0" w:evenHBand="0" w:firstRowFirstColumn="0" w:firstRowLastColumn="0" w:lastRowFirstColumn="0" w:lastRowLastColumn="0"/>
            </w:pPr>
            <w:r w:rsidRPr="00517462">
              <w:t>Business Object</w:t>
            </w:r>
          </w:p>
        </w:tc>
      </w:tr>
      <w:tr w:rsidR="00517462" w:rsidRPr="00517462" w14:paraId="720DF884" w14:textId="77777777" w:rsidTr="00C7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3E765F" w14:textId="77777777" w:rsidR="00517462" w:rsidRPr="00C72C52" w:rsidRDefault="00517462" w:rsidP="00517462">
            <w:pPr>
              <w:spacing w:after="160" w:line="278" w:lineRule="auto"/>
              <w:rPr>
                <w:b w:val="0"/>
                <w:bCs w:val="0"/>
              </w:rPr>
            </w:pPr>
            <w:r w:rsidRPr="00C72C52">
              <w:rPr>
                <w:b w:val="0"/>
                <w:bCs w:val="0"/>
              </w:rPr>
              <w:t>Who are our employees?</w:t>
            </w:r>
          </w:p>
        </w:tc>
        <w:tc>
          <w:tcPr>
            <w:tcW w:w="0" w:type="auto"/>
            <w:hideMark/>
          </w:tcPr>
          <w:p w14:paraId="6B4FDE3F" w14:textId="77777777" w:rsidR="00517462" w:rsidRPr="00C72C52" w:rsidRDefault="00517462" w:rsidP="00517462">
            <w:pPr>
              <w:spacing w:after="160" w:line="278" w:lineRule="auto"/>
              <w:cnfStyle w:val="000000100000" w:firstRow="0" w:lastRow="0" w:firstColumn="0" w:lastColumn="0" w:oddVBand="0" w:evenVBand="0" w:oddHBand="1" w:evenHBand="0" w:firstRowFirstColumn="0" w:firstRowLastColumn="0" w:lastRowFirstColumn="0" w:lastRowLastColumn="0"/>
            </w:pPr>
            <w:r w:rsidRPr="00C72C52">
              <w:t>Employee</w:t>
            </w:r>
          </w:p>
        </w:tc>
      </w:tr>
      <w:tr w:rsidR="00517462" w:rsidRPr="00517462" w14:paraId="5B1C1E15" w14:textId="77777777" w:rsidTr="00C72C52">
        <w:tc>
          <w:tcPr>
            <w:cnfStyle w:val="001000000000" w:firstRow="0" w:lastRow="0" w:firstColumn="1" w:lastColumn="0" w:oddVBand="0" w:evenVBand="0" w:oddHBand="0" w:evenHBand="0" w:firstRowFirstColumn="0" w:firstRowLastColumn="0" w:lastRowFirstColumn="0" w:lastRowLastColumn="0"/>
            <w:tcW w:w="0" w:type="auto"/>
            <w:hideMark/>
          </w:tcPr>
          <w:p w14:paraId="1D03D3DF" w14:textId="77777777" w:rsidR="00517462" w:rsidRPr="00C72C52" w:rsidRDefault="00517462" w:rsidP="00517462">
            <w:pPr>
              <w:spacing w:after="160" w:line="278" w:lineRule="auto"/>
              <w:rPr>
                <w:b w:val="0"/>
                <w:bCs w:val="0"/>
              </w:rPr>
            </w:pPr>
            <w:r w:rsidRPr="00C72C52">
              <w:rPr>
                <w:b w:val="0"/>
                <w:bCs w:val="0"/>
              </w:rPr>
              <w:t>What payroll was processed?</w:t>
            </w:r>
          </w:p>
        </w:tc>
        <w:tc>
          <w:tcPr>
            <w:tcW w:w="0" w:type="auto"/>
            <w:hideMark/>
          </w:tcPr>
          <w:p w14:paraId="36E3C57D" w14:textId="77777777" w:rsidR="00517462" w:rsidRPr="00C72C52" w:rsidRDefault="00517462" w:rsidP="00517462">
            <w:pPr>
              <w:spacing w:after="160" w:line="278" w:lineRule="auto"/>
              <w:cnfStyle w:val="000000000000" w:firstRow="0" w:lastRow="0" w:firstColumn="0" w:lastColumn="0" w:oddVBand="0" w:evenVBand="0" w:oddHBand="0" w:evenHBand="0" w:firstRowFirstColumn="0" w:firstRowLastColumn="0" w:lastRowFirstColumn="0" w:lastRowLastColumn="0"/>
            </w:pPr>
            <w:r w:rsidRPr="00C72C52">
              <w:t>Payroll</w:t>
            </w:r>
          </w:p>
        </w:tc>
      </w:tr>
      <w:tr w:rsidR="00517462" w:rsidRPr="00517462" w14:paraId="3ADDD4C0" w14:textId="77777777" w:rsidTr="00C7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BAE504" w14:textId="77777777" w:rsidR="00517462" w:rsidRPr="00C72C52" w:rsidRDefault="00517462" w:rsidP="00517462">
            <w:pPr>
              <w:spacing w:after="160" w:line="278" w:lineRule="auto"/>
              <w:rPr>
                <w:b w:val="0"/>
                <w:bCs w:val="0"/>
              </w:rPr>
            </w:pPr>
            <w:r w:rsidRPr="00C72C52">
              <w:rPr>
                <w:b w:val="0"/>
                <w:bCs w:val="0"/>
              </w:rPr>
              <w:t>What PTO remains?</w:t>
            </w:r>
          </w:p>
        </w:tc>
        <w:tc>
          <w:tcPr>
            <w:tcW w:w="0" w:type="auto"/>
            <w:hideMark/>
          </w:tcPr>
          <w:p w14:paraId="7CF0BF0A" w14:textId="77777777" w:rsidR="00517462" w:rsidRPr="00C72C52" w:rsidRDefault="00517462" w:rsidP="00517462">
            <w:pPr>
              <w:spacing w:after="160" w:line="278" w:lineRule="auto"/>
              <w:cnfStyle w:val="000000100000" w:firstRow="0" w:lastRow="0" w:firstColumn="0" w:lastColumn="0" w:oddVBand="0" w:evenVBand="0" w:oddHBand="1" w:evenHBand="0" w:firstRowFirstColumn="0" w:firstRowLastColumn="0" w:lastRowFirstColumn="0" w:lastRowLastColumn="0"/>
            </w:pPr>
            <w:r w:rsidRPr="00C72C52">
              <w:t>PTO</w:t>
            </w:r>
          </w:p>
        </w:tc>
      </w:tr>
      <w:tr w:rsidR="00517462" w:rsidRPr="00517462" w14:paraId="56575DB3" w14:textId="77777777" w:rsidTr="00C72C52">
        <w:tc>
          <w:tcPr>
            <w:cnfStyle w:val="001000000000" w:firstRow="0" w:lastRow="0" w:firstColumn="1" w:lastColumn="0" w:oddVBand="0" w:evenVBand="0" w:oddHBand="0" w:evenHBand="0" w:firstRowFirstColumn="0" w:firstRowLastColumn="0" w:lastRowFirstColumn="0" w:lastRowLastColumn="0"/>
            <w:tcW w:w="0" w:type="auto"/>
            <w:hideMark/>
          </w:tcPr>
          <w:p w14:paraId="6B3795CD" w14:textId="77777777" w:rsidR="00517462" w:rsidRPr="00C72C52" w:rsidRDefault="00517462" w:rsidP="00517462">
            <w:pPr>
              <w:spacing w:after="160" w:line="278" w:lineRule="auto"/>
              <w:rPr>
                <w:b w:val="0"/>
                <w:bCs w:val="0"/>
              </w:rPr>
            </w:pPr>
            <w:r w:rsidRPr="00C72C52">
              <w:rPr>
                <w:b w:val="0"/>
                <w:bCs w:val="0"/>
              </w:rPr>
              <w:t>Which benefits are active?</w:t>
            </w:r>
          </w:p>
        </w:tc>
        <w:tc>
          <w:tcPr>
            <w:tcW w:w="0" w:type="auto"/>
            <w:hideMark/>
          </w:tcPr>
          <w:p w14:paraId="4E7AC153" w14:textId="77777777" w:rsidR="00517462" w:rsidRPr="00C72C52" w:rsidRDefault="00517462" w:rsidP="00517462">
            <w:pPr>
              <w:spacing w:after="160" w:line="278" w:lineRule="auto"/>
              <w:cnfStyle w:val="000000000000" w:firstRow="0" w:lastRow="0" w:firstColumn="0" w:lastColumn="0" w:oddVBand="0" w:evenVBand="0" w:oddHBand="0" w:evenHBand="0" w:firstRowFirstColumn="0" w:firstRowLastColumn="0" w:lastRowFirstColumn="0" w:lastRowLastColumn="0"/>
            </w:pPr>
            <w:r w:rsidRPr="00C72C52">
              <w:t>Benefits</w:t>
            </w:r>
          </w:p>
        </w:tc>
      </w:tr>
      <w:tr w:rsidR="00517462" w:rsidRPr="00517462" w14:paraId="00BBD57F" w14:textId="77777777" w:rsidTr="00C7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B27FFB" w14:textId="77777777" w:rsidR="00517462" w:rsidRPr="00C72C52" w:rsidRDefault="00517462" w:rsidP="00517462">
            <w:pPr>
              <w:spacing w:after="160" w:line="278" w:lineRule="auto"/>
              <w:rPr>
                <w:b w:val="0"/>
                <w:bCs w:val="0"/>
              </w:rPr>
            </w:pPr>
            <w:r w:rsidRPr="00C72C52">
              <w:rPr>
                <w:b w:val="0"/>
                <w:bCs w:val="0"/>
              </w:rPr>
              <w:t>Which jobs are open?</w:t>
            </w:r>
          </w:p>
        </w:tc>
        <w:tc>
          <w:tcPr>
            <w:tcW w:w="0" w:type="auto"/>
            <w:hideMark/>
          </w:tcPr>
          <w:p w14:paraId="0AE4A5DD" w14:textId="77777777" w:rsidR="00517462" w:rsidRPr="00C72C52" w:rsidRDefault="00517462" w:rsidP="00517462">
            <w:pPr>
              <w:spacing w:after="160" w:line="278" w:lineRule="auto"/>
              <w:cnfStyle w:val="000000100000" w:firstRow="0" w:lastRow="0" w:firstColumn="0" w:lastColumn="0" w:oddVBand="0" w:evenVBand="0" w:oddHBand="1" w:evenHBand="0" w:firstRowFirstColumn="0" w:firstRowLastColumn="0" w:lastRowFirstColumn="0" w:lastRowLastColumn="0"/>
            </w:pPr>
            <w:r w:rsidRPr="00C72C52">
              <w:t>Requisition</w:t>
            </w:r>
          </w:p>
        </w:tc>
      </w:tr>
      <w:tr w:rsidR="00517462" w:rsidRPr="00517462" w14:paraId="6D3FBF90" w14:textId="77777777" w:rsidTr="00C72C52">
        <w:tc>
          <w:tcPr>
            <w:cnfStyle w:val="001000000000" w:firstRow="0" w:lastRow="0" w:firstColumn="1" w:lastColumn="0" w:oddVBand="0" w:evenVBand="0" w:oddHBand="0" w:evenHBand="0" w:firstRowFirstColumn="0" w:firstRowLastColumn="0" w:lastRowFirstColumn="0" w:lastRowLastColumn="0"/>
            <w:tcW w:w="0" w:type="auto"/>
            <w:hideMark/>
          </w:tcPr>
          <w:p w14:paraId="40FA242E" w14:textId="77777777" w:rsidR="00517462" w:rsidRPr="00C72C52" w:rsidRDefault="00517462" w:rsidP="00517462">
            <w:pPr>
              <w:spacing w:after="160" w:line="278" w:lineRule="auto"/>
              <w:rPr>
                <w:b w:val="0"/>
                <w:bCs w:val="0"/>
              </w:rPr>
            </w:pPr>
            <w:r w:rsidRPr="00C72C52">
              <w:rPr>
                <w:b w:val="0"/>
                <w:bCs w:val="0"/>
              </w:rPr>
              <w:t>Which deductions exist?</w:t>
            </w:r>
          </w:p>
        </w:tc>
        <w:tc>
          <w:tcPr>
            <w:tcW w:w="0" w:type="auto"/>
            <w:hideMark/>
          </w:tcPr>
          <w:p w14:paraId="574AD7A5" w14:textId="77777777" w:rsidR="00517462" w:rsidRPr="00C72C52" w:rsidRDefault="00517462" w:rsidP="00517462">
            <w:pPr>
              <w:spacing w:after="160" w:line="278" w:lineRule="auto"/>
              <w:cnfStyle w:val="000000000000" w:firstRow="0" w:lastRow="0" w:firstColumn="0" w:lastColumn="0" w:oddVBand="0" w:evenVBand="0" w:oddHBand="0" w:evenHBand="0" w:firstRowFirstColumn="0" w:firstRowLastColumn="0" w:lastRowFirstColumn="0" w:lastRowLastColumn="0"/>
            </w:pPr>
            <w:r w:rsidRPr="00C72C52">
              <w:t>Deduction</w:t>
            </w:r>
          </w:p>
        </w:tc>
      </w:tr>
      <w:tr w:rsidR="00517462" w:rsidRPr="00517462" w14:paraId="0A9BD2AC" w14:textId="77777777" w:rsidTr="00C7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A4E35C" w14:textId="77777777" w:rsidR="00517462" w:rsidRPr="00C72C52" w:rsidRDefault="00517462" w:rsidP="00517462">
            <w:pPr>
              <w:spacing w:after="160" w:line="278" w:lineRule="auto"/>
              <w:rPr>
                <w:b w:val="0"/>
                <w:bCs w:val="0"/>
              </w:rPr>
            </w:pPr>
            <w:r w:rsidRPr="00C72C52">
              <w:rPr>
                <w:b w:val="0"/>
                <w:bCs w:val="0"/>
              </w:rPr>
              <w:t>Which locations changed?</w:t>
            </w:r>
          </w:p>
        </w:tc>
        <w:tc>
          <w:tcPr>
            <w:tcW w:w="0" w:type="auto"/>
            <w:hideMark/>
          </w:tcPr>
          <w:p w14:paraId="6DB31790" w14:textId="77777777" w:rsidR="00517462" w:rsidRPr="00C72C52" w:rsidRDefault="00517462" w:rsidP="00517462">
            <w:pPr>
              <w:spacing w:after="160" w:line="278" w:lineRule="auto"/>
              <w:cnfStyle w:val="000000100000" w:firstRow="0" w:lastRow="0" w:firstColumn="0" w:lastColumn="0" w:oddVBand="0" w:evenVBand="0" w:oddHBand="1" w:evenHBand="0" w:firstRowFirstColumn="0" w:firstRowLastColumn="0" w:lastRowFirstColumn="0" w:lastRowLastColumn="0"/>
            </w:pPr>
            <w:r w:rsidRPr="00C72C52">
              <w:t>Location</w:t>
            </w:r>
          </w:p>
        </w:tc>
      </w:tr>
      <w:tr w:rsidR="00517462" w:rsidRPr="00517462" w14:paraId="5EEC3EE5" w14:textId="77777777" w:rsidTr="00C72C52">
        <w:tc>
          <w:tcPr>
            <w:cnfStyle w:val="001000000000" w:firstRow="0" w:lastRow="0" w:firstColumn="1" w:lastColumn="0" w:oddVBand="0" w:evenVBand="0" w:oddHBand="0" w:evenHBand="0" w:firstRowFirstColumn="0" w:firstRowLastColumn="0" w:lastRowFirstColumn="0" w:lastRowLastColumn="0"/>
            <w:tcW w:w="0" w:type="auto"/>
            <w:hideMark/>
          </w:tcPr>
          <w:p w14:paraId="16EDBE91" w14:textId="77777777" w:rsidR="00517462" w:rsidRPr="00C72C52" w:rsidRDefault="00517462" w:rsidP="00517462">
            <w:pPr>
              <w:spacing w:after="160" w:line="278" w:lineRule="auto"/>
              <w:rPr>
                <w:b w:val="0"/>
                <w:bCs w:val="0"/>
              </w:rPr>
            </w:pPr>
            <w:r w:rsidRPr="00C72C52">
              <w:rPr>
                <w:b w:val="0"/>
                <w:bCs w:val="0"/>
              </w:rPr>
              <w:t>Which supervisors changed?</w:t>
            </w:r>
          </w:p>
        </w:tc>
        <w:tc>
          <w:tcPr>
            <w:tcW w:w="0" w:type="auto"/>
            <w:hideMark/>
          </w:tcPr>
          <w:p w14:paraId="39B48F5A" w14:textId="77777777" w:rsidR="00517462" w:rsidRPr="00C72C52" w:rsidRDefault="00517462" w:rsidP="00517462">
            <w:pPr>
              <w:spacing w:after="160" w:line="278" w:lineRule="auto"/>
              <w:cnfStyle w:val="000000000000" w:firstRow="0" w:lastRow="0" w:firstColumn="0" w:lastColumn="0" w:oddVBand="0" w:evenVBand="0" w:oddHBand="0" w:evenHBand="0" w:firstRowFirstColumn="0" w:firstRowLastColumn="0" w:lastRowFirstColumn="0" w:lastRowLastColumn="0"/>
            </w:pPr>
            <w:r w:rsidRPr="00C72C52">
              <w:t>Supervisor</w:t>
            </w:r>
          </w:p>
        </w:tc>
      </w:tr>
      <w:tr w:rsidR="00517462" w:rsidRPr="00517462" w14:paraId="7DD4367B" w14:textId="77777777" w:rsidTr="00C72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35B0CF" w14:textId="77777777" w:rsidR="00517462" w:rsidRPr="00C72C52" w:rsidRDefault="00517462" w:rsidP="00517462">
            <w:pPr>
              <w:spacing w:after="160" w:line="278" w:lineRule="auto"/>
              <w:rPr>
                <w:b w:val="0"/>
                <w:bCs w:val="0"/>
              </w:rPr>
            </w:pPr>
            <w:r w:rsidRPr="00C72C52">
              <w:rPr>
                <w:b w:val="0"/>
                <w:bCs w:val="0"/>
              </w:rPr>
              <w:t>What audits failed?</w:t>
            </w:r>
          </w:p>
        </w:tc>
        <w:tc>
          <w:tcPr>
            <w:tcW w:w="0" w:type="auto"/>
            <w:hideMark/>
          </w:tcPr>
          <w:p w14:paraId="2ECCB1F8" w14:textId="77777777" w:rsidR="00517462" w:rsidRPr="00C72C52" w:rsidRDefault="00517462" w:rsidP="00517462">
            <w:pPr>
              <w:spacing w:after="160" w:line="278" w:lineRule="auto"/>
              <w:cnfStyle w:val="000000100000" w:firstRow="0" w:lastRow="0" w:firstColumn="0" w:lastColumn="0" w:oddVBand="0" w:evenVBand="0" w:oddHBand="1" w:evenHBand="0" w:firstRowFirstColumn="0" w:firstRowLastColumn="0" w:lastRowFirstColumn="0" w:lastRowLastColumn="0"/>
            </w:pPr>
            <w:r w:rsidRPr="00C72C52">
              <w:t>Audit</w:t>
            </w:r>
          </w:p>
        </w:tc>
      </w:tr>
    </w:tbl>
    <w:p w14:paraId="4312B497" w14:textId="77777777" w:rsidR="00517462" w:rsidRDefault="00517462" w:rsidP="00517462">
      <w:pPr>
        <w:rPr>
          <w:b/>
          <w:bCs/>
        </w:rPr>
      </w:pPr>
    </w:p>
    <w:p w14:paraId="18039E41" w14:textId="77777777" w:rsidR="00517462" w:rsidRPr="00517462" w:rsidRDefault="00517462" w:rsidP="00517462">
      <w:pPr>
        <w:rPr>
          <w:b/>
          <w:bCs/>
        </w:rPr>
      </w:pPr>
      <w:r w:rsidRPr="00517462">
        <w:rPr>
          <w:b/>
          <w:bCs/>
        </w:rPr>
        <w:t>If multiple versions exist</w:t>
      </w:r>
    </w:p>
    <w:p w14:paraId="04D7002D" w14:textId="77C42F65" w:rsidR="004D3A9E" w:rsidRDefault="004D3A9E" w:rsidP="00517462">
      <w:r w:rsidRPr="00517462">
        <w:t>Describe the business difference</w:t>
      </w:r>
      <w:r>
        <w:t xml:space="preserve"> as to why there are different reports</w:t>
      </w:r>
      <w:r w:rsidRPr="00517462">
        <w:t>.</w:t>
      </w:r>
      <w:r>
        <w:t xml:space="preserve"> </w:t>
      </w:r>
      <w:r w:rsidRPr="00517462">
        <w:t>The report name should progressively narrow the scope.</w:t>
      </w:r>
      <w:r>
        <w:t xml:space="preserve"> This way </w:t>
      </w:r>
      <w:proofErr w:type="gramStart"/>
      <w:r>
        <w:t>a</w:t>
      </w:r>
      <w:r w:rsidRPr="00517462">
        <w:t>lphabetical</w:t>
      </w:r>
      <w:proofErr w:type="gramEnd"/>
      <w:r w:rsidRPr="00517462">
        <w:t xml:space="preserve"> </w:t>
      </w:r>
      <w:proofErr w:type="gramStart"/>
      <w:r w:rsidRPr="00517462">
        <w:t>sorting naturally</w:t>
      </w:r>
      <w:proofErr w:type="gramEnd"/>
      <w:r w:rsidRPr="00517462">
        <w:t xml:space="preserve"> groups related reports.</w:t>
      </w:r>
    </w:p>
    <w:tbl>
      <w:tblPr>
        <w:tblStyle w:val="GridTable4"/>
        <w:tblW w:w="0" w:type="auto"/>
        <w:tblInd w:w="625" w:type="dxa"/>
        <w:tblLook w:val="04A0" w:firstRow="1" w:lastRow="0" w:firstColumn="1" w:lastColumn="0" w:noHBand="0" w:noVBand="1"/>
      </w:tblPr>
      <w:tblGrid>
        <w:gridCol w:w="2520"/>
        <w:gridCol w:w="2880"/>
      </w:tblGrid>
      <w:tr w:rsidR="004D3A9E" w14:paraId="4217000F"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B405579" w14:textId="29DB7A38" w:rsidR="004D3A9E" w:rsidRDefault="004D3A9E" w:rsidP="00517462">
            <w:r>
              <w:t>Don’t Do</w:t>
            </w:r>
          </w:p>
        </w:tc>
        <w:tc>
          <w:tcPr>
            <w:tcW w:w="2880" w:type="dxa"/>
          </w:tcPr>
          <w:p w14:paraId="6E1BF871" w14:textId="32D2331E" w:rsidR="004D3A9E" w:rsidRDefault="004D3A9E" w:rsidP="00517462">
            <w:pPr>
              <w:cnfStyle w:val="100000000000" w:firstRow="1" w:lastRow="0" w:firstColumn="0" w:lastColumn="0" w:oddVBand="0" w:evenVBand="0" w:oddHBand="0" w:evenHBand="0" w:firstRowFirstColumn="0" w:firstRowLastColumn="0" w:lastRowFirstColumn="0" w:lastRowLastColumn="0"/>
            </w:pPr>
            <w:r>
              <w:t xml:space="preserve">Do </w:t>
            </w:r>
            <w:proofErr w:type="spellStart"/>
            <w:r>
              <w:t>Do</w:t>
            </w:r>
            <w:proofErr w:type="spellEnd"/>
          </w:p>
        </w:tc>
      </w:tr>
      <w:tr w:rsidR="004D3A9E" w:rsidRPr="004D3A9E" w14:paraId="56867E4B"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076A26C7" w14:textId="049B5244" w:rsidR="004D3A9E" w:rsidRPr="004D3A9E" w:rsidRDefault="004D3A9E" w:rsidP="004D3A9E">
            <w:pPr>
              <w:spacing w:after="160" w:line="278" w:lineRule="auto"/>
              <w:rPr>
                <w:b w:val="0"/>
                <w:bCs w:val="0"/>
                <w:sz w:val="20"/>
                <w:szCs w:val="20"/>
              </w:rPr>
            </w:pPr>
            <w:r w:rsidRPr="004D3A9E">
              <w:rPr>
                <w:b w:val="0"/>
                <w:bCs w:val="0"/>
                <w:sz w:val="20"/>
                <w:szCs w:val="20"/>
              </w:rPr>
              <w:lastRenderedPageBreak/>
              <w:t>Payroll Register v2</w:t>
            </w:r>
            <w:r w:rsidRPr="004D3A9E">
              <w:rPr>
                <w:b w:val="0"/>
                <w:bCs w:val="0"/>
                <w:sz w:val="20"/>
                <w:szCs w:val="20"/>
              </w:rPr>
              <w:br/>
              <w:t>Payroll Register FINAL</w:t>
            </w:r>
            <w:r w:rsidRPr="004D3A9E">
              <w:rPr>
                <w:b w:val="0"/>
                <w:bCs w:val="0"/>
                <w:sz w:val="20"/>
                <w:szCs w:val="20"/>
              </w:rPr>
              <w:br/>
              <w:t>Payroll Register FINAL2</w:t>
            </w:r>
            <w:r w:rsidRPr="004D3A9E">
              <w:rPr>
                <w:b w:val="0"/>
                <w:bCs w:val="0"/>
                <w:sz w:val="20"/>
                <w:szCs w:val="20"/>
              </w:rPr>
              <w:br/>
              <w:t>Payroll Register Copy</w:t>
            </w:r>
          </w:p>
        </w:tc>
        <w:tc>
          <w:tcPr>
            <w:tcW w:w="2880" w:type="dxa"/>
            <w:shd w:val="clear" w:color="auto" w:fill="auto"/>
          </w:tcPr>
          <w:p w14:paraId="0E5E6648" w14:textId="7DA8B968" w:rsidR="004D3A9E" w:rsidRPr="004D3A9E" w:rsidRDefault="004D3A9E" w:rsidP="004D3A9E">
            <w:pPr>
              <w:spacing w:after="160" w:line="278" w:lineRule="auto"/>
              <w:cnfStyle w:val="000000100000" w:firstRow="0" w:lastRow="0" w:firstColumn="0" w:lastColumn="0" w:oddVBand="0" w:evenVBand="0" w:oddHBand="1" w:evenHBand="0" w:firstRowFirstColumn="0" w:firstRowLastColumn="0" w:lastRowFirstColumn="0" w:lastRowLastColumn="0"/>
              <w:rPr>
                <w:sz w:val="20"/>
                <w:szCs w:val="20"/>
              </w:rPr>
            </w:pPr>
            <w:r w:rsidRPr="004D3A9E">
              <w:rPr>
                <w:sz w:val="20"/>
                <w:szCs w:val="20"/>
              </w:rPr>
              <w:t>Payroll Register</w:t>
            </w:r>
            <w:r w:rsidRPr="004D3A9E">
              <w:rPr>
                <w:sz w:val="20"/>
                <w:szCs w:val="20"/>
              </w:rPr>
              <w:br/>
            </w:r>
            <w:r w:rsidRPr="004D3A9E">
              <w:rPr>
                <w:sz w:val="20"/>
                <w:szCs w:val="20"/>
              </w:rPr>
              <w:t>Payroll Register – Weekly</w:t>
            </w:r>
            <w:r w:rsidRPr="004D3A9E">
              <w:rPr>
                <w:sz w:val="20"/>
                <w:szCs w:val="20"/>
              </w:rPr>
              <w:br/>
              <w:t>Payroll Register – Monthly</w:t>
            </w:r>
            <w:r w:rsidRPr="004D3A9E">
              <w:rPr>
                <w:sz w:val="20"/>
                <w:szCs w:val="20"/>
              </w:rPr>
              <w:br/>
              <w:t>Payroll Register – Historical</w:t>
            </w:r>
            <w:r w:rsidRPr="004D3A9E">
              <w:rPr>
                <w:sz w:val="20"/>
                <w:szCs w:val="20"/>
              </w:rPr>
              <w:br/>
              <w:t>Payroll Register – Current Yea</w:t>
            </w:r>
            <w:r w:rsidRPr="004D3A9E">
              <w:rPr>
                <w:sz w:val="20"/>
                <w:szCs w:val="20"/>
              </w:rPr>
              <w:t>r</w:t>
            </w:r>
          </w:p>
        </w:tc>
      </w:tr>
    </w:tbl>
    <w:p w14:paraId="40DC4759" w14:textId="6F06F774" w:rsidR="00517462" w:rsidRPr="004D3A9E" w:rsidRDefault="00517462" w:rsidP="00517462"/>
    <w:p w14:paraId="28FC9309" w14:textId="74389780" w:rsidR="00517462" w:rsidRPr="00517462" w:rsidRDefault="00517462" w:rsidP="004D3A9E">
      <w:pPr>
        <w:pStyle w:val="Heading3"/>
      </w:pPr>
      <w:r w:rsidRPr="00517462">
        <w:t>Description Standard</w:t>
      </w:r>
    </w:p>
    <w:p w14:paraId="7CA18833" w14:textId="77777777" w:rsidR="00517462" w:rsidRPr="00517462" w:rsidRDefault="00517462" w:rsidP="00517462">
      <w:r w:rsidRPr="00517462">
        <w:t xml:space="preserve">Maximum visible length: </w:t>
      </w:r>
      <w:r w:rsidRPr="00517462">
        <w:rPr>
          <w:b/>
          <w:bCs/>
        </w:rPr>
        <w:t>200 characters</w:t>
      </w:r>
    </w:p>
    <w:p w14:paraId="5BF2F4C0" w14:textId="77777777" w:rsidR="00517462" w:rsidRPr="00517462" w:rsidRDefault="00517462" w:rsidP="00517462">
      <w:r w:rsidRPr="00517462">
        <w:t>Write in plain English.</w:t>
      </w:r>
    </w:p>
    <w:p w14:paraId="12A45D11" w14:textId="77777777" w:rsidR="00517462" w:rsidRDefault="00517462" w:rsidP="00517462">
      <w:r w:rsidRPr="00517462">
        <w:t>Avoid technical terminology, table names, query names, package names, SQL, or Cognos terminology.</w:t>
      </w:r>
    </w:p>
    <w:p w14:paraId="48ADCFF0" w14:textId="1438AB21" w:rsidR="00607AF5" w:rsidRPr="00607AF5" w:rsidRDefault="00607AF5" w:rsidP="00517462">
      <w:r w:rsidRPr="00607AF5">
        <w:t xml:space="preserve">Do not </w:t>
      </w:r>
      <w:r w:rsidRPr="00607AF5">
        <w:t xml:space="preserve">describe what data is in the report instead </w:t>
      </w:r>
      <w:r w:rsidRPr="00607AF5">
        <w:t>describe</w:t>
      </w:r>
      <w:r w:rsidRPr="00607AF5">
        <w:t xml:space="preserve"> what the report is intended to accomplish.</w:t>
      </w:r>
    </w:p>
    <w:p w14:paraId="0FDE1CA0" w14:textId="77777777" w:rsidR="00607AF5" w:rsidRPr="00607AF5" w:rsidRDefault="00607AF5" w:rsidP="004D3A9E">
      <w:pPr>
        <w:pStyle w:val="Heading4"/>
      </w:pPr>
      <w:r w:rsidRPr="00607AF5">
        <w:t>Report Type Verbs</w:t>
      </w:r>
    </w:p>
    <w:p w14:paraId="56FCDE18" w14:textId="77777777" w:rsidR="00607AF5" w:rsidRPr="00607AF5" w:rsidRDefault="00607AF5" w:rsidP="00607AF5">
      <w:r w:rsidRPr="00607AF5">
        <w:t>Rather than starting every description with "Shows...", use a verb that reflects the report's purpose.</w:t>
      </w:r>
    </w:p>
    <w:p w14:paraId="3DE132DC" w14:textId="309FB12C" w:rsidR="00607AF5" w:rsidRPr="00607AF5" w:rsidRDefault="00607AF5" w:rsidP="004D3A9E">
      <w:pPr>
        <w:pStyle w:val="Heading5"/>
      </w:pPr>
      <w:r w:rsidRPr="00607AF5">
        <w:t>List</w:t>
      </w:r>
      <w:r w:rsidR="004D3A9E">
        <w:t>ing</w:t>
      </w:r>
      <w:r w:rsidRPr="00607AF5">
        <w:t xml:space="preserve"> Reports</w:t>
      </w:r>
    </w:p>
    <w:p w14:paraId="0368EA3B" w14:textId="48B17910" w:rsidR="00607AF5" w:rsidRPr="00607AF5" w:rsidRDefault="004D3A9E" w:rsidP="00607AF5">
      <w:r>
        <w:t>Listing reports answer Who and What.</w:t>
      </w:r>
    </w:p>
    <w:tbl>
      <w:tblPr>
        <w:tblStyle w:val="GridTable4"/>
        <w:tblW w:w="0" w:type="auto"/>
        <w:tblLook w:val="04A0" w:firstRow="1" w:lastRow="0" w:firstColumn="1" w:lastColumn="0" w:noHBand="0" w:noVBand="1"/>
      </w:tblPr>
      <w:tblGrid>
        <w:gridCol w:w="1464"/>
        <w:gridCol w:w="3374"/>
      </w:tblGrid>
      <w:tr w:rsidR="00607AF5" w:rsidRPr="004D3A9E" w14:paraId="0DE22F0A"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EE97C6"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5E416590"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0045BA5A"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33516C" w14:textId="77777777" w:rsidR="00607AF5" w:rsidRPr="004D3A9E" w:rsidRDefault="00607AF5" w:rsidP="00607AF5">
            <w:pPr>
              <w:spacing w:after="160" w:line="278" w:lineRule="auto"/>
              <w:rPr>
                <w:b w:val="0"/>
                <w:bCs w:val="0"/>
              </w:rPr>
            </w:pPr>
            <w:r w:rsidRPr="004D3A9E">
              <w:rPr>
                <w:b w:val="0"/>
                <w:bCs w:val="0"/>
              </w:rPr>
              <w:t>Lists</w:t>
            </w:r>
          </w:p>
        </w:tc>
        <w:tc>
          <w:tcPr>
            <w:tcW w:w="0" w:type="auto"/>
            <w:hideMark/>
          </w:tcPr>
          <w:p w14:paraId="00C77E52"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Simple roster or detail listing</w:t>
            </w:r>
          </w:p>
        </w:tc>
      </w:tr>
      <w:tr w:rsidR="00607AF5" w:rsidRPr="004D3A9E" w14:paraId="72630BD4"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0E0AC8C5" w14:textId="77777777" w:rsidR="00607AF5" w:rsidRPr="004D3A9E" w:rsidRDefault="00607AF5" w:rsidP="00607AF5">
            <w:pPr>
              <w:spacing w:after="160" w:line="278" w:lineRule="auto"/>
              <w:rPr>
                <w:b w:val="0"/>
                <w:bCs w:val="0"/>
              </w:rPr>
            </w:pPr>
            <w:r w:rsidRPr="004D3A9E">
              <w:rPr>
                <w:b w:val="0"/>
                <w:bCs w:val="0"/>
              </w:rPr>
              <w:t>Displays</w:t>
            </w:r>
          </w:p>
        </w:tc>
        <w:tc>
          <w:tcPr>
            <w:tcW w:w="0" w:type="auto"/>
            <w:hideMark/>
          </w:tcPr>
          <w:p w14:paraId="4EC4E3C6"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General-purpose viewing</w:t>
            </w:r>
          </w:p>
        </w:tc>
      </w:tr>
      <w:tr w:rsidR="00607AF5" w:rsidRPr="004D3A9E" w14:paraId="10E2EC14"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C9A93E" w14:textId="77777777" w:rsidR="00607AF5" w:rsidRPr="004D3A9E" w:rsidRDefault="00607AF5" w:rsidP="00607AF5">
            <w:pPr>
              <w:spacing w:after="160" w:line="278" w:lineRule="auto"/>
              <w:rPr>
                <w:b w:val="0"/>
                <w:bCs w:val="0"/>
              </w:rPr>
            </w:pPr>
            <w:r w:rsidRPr="004D3A9E">
              <w:rPr>
                <w:b w:val="0"/>
                <w:bCs w:val="0"/>
              </w:rPr>
              <w:t>Returns</w:t>
            </w:r>
          </w:p>
        </w:tc>
        <w:tc>
          <w:tcPr>
            <w:tcW w:w="0" w:type="auto"/>
            <w:hideMark/>
          </w:tcPr>
          <w:p w14:paraId="3F6E98A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Query-style reports</w:t>
            </w:r>
          </w:p>
        </w:tc>
      </w:tr>
      <w:tr w:rsidR="00607AF5" w:rsidRPr="004D3A9E" w14:paraId="3D227DE6"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6C877196" w14:textId="77777777" w:rsidR="00607AF5" w:rsidRPr="004D3A9E" w:rsidRDefault="00607AF5" w:rsidP="00607AF5">
            <w:pPr>
              <w:spacing w:after="160" w:line="278" w:lineRule="auto"/>
              <w:rPr>
                <w:b w:val="0"/>
                <w:bCs w:val="0"/>
              </w:rPr>
            </w:pPr>
            <w:r w:rsidRPr="004D3A9E">
              <w:rPr>
                <w:b w:val="0"/>
                <w:bCs w:val="0"/>
              </w:rPr>
              <w:t>Provides</w:t>
            </w:r>
          </w:p>
        </w:tc>
        <w:tc>
          <w:tcPr>
            <w:tcW w:w="0" w:type="auto"/>
            <w:hideMark/>
          </w:tcPr>
          <w:p w14:paraId="231D7BC8"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General information</w:t>
            </w:r>
          </w:p>
        </w:tc>
      </w:tr>
      <w:tr w:rsidR="00607AF5" w:rsidRPr="004D3A9E" w14:paraId="0E62F16D"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44BD03" w14:textId="77777777" w:rsidR="00607AF5" w:rsidRPr="004D3A9E" w:rsidRDefault="00607AF5" w:rsidP="00607AF5">
            <w:pPr>
              <w:spacing w:after="160" w:line="278" w:lineRule="auto"/>
              <w:rPr>
                <w:b w:val="0"/>
                <w:bCs w:val="0"/>
              </w:rPr>
            </w:pPr>
            <w:r w:rsidRPr="004D3A9E">
              <w:rPr>
                <w:b w:val="0"/>
                <w:bCs w:val="0"/>
              </w:rPr>
              <w:t>Identifies</w:t>
            </w:r>
          </w:p>
        </w:tc>
        <w:tc>
          <w:tcPr>
            <w:tcW w:w="0" w:type="auto"/>
            <w:hideMark/>
          </w:tcPr>
          <w:p w14:paraId="3B1421D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 xml:space="preserve">Finds a subset meeting </w:t>
            </w:r>
            <w:proofErr w:type="gramStart"/>
            <w:r w:rsidRPr="004D3A9E">
              <w:t>criteria</w:t>
            </w:r>
            <w:proofErr w:type="gramEnd"/>
          </w:p>
        </w:tc>
      </w:tr>
      <w:tr w:rsidR="00607AF5" w:rsidRPr="004D3A9E" w14:paraId="17CC2671"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04D49E8B" w14:textId="77777777" w:rsidR="00607AF5" w:rsidRPr="004D3A9E" w:rsidRDefault="00607AF5" w:rsidP="00607AF5">
            <w:pPr>
              <w:spacing w:after="160" w:line="278" w:lineRule="auto"/>
              <w:rPr>
                <w:b w:val="0"/>
                <w:bCs w:val="0"/>
              </w:rPr>
            </w:pPr>
            <w:r w:rsidRPr="004D3A9E">
              <w:rPr>
                <w:b w:val="0"/>
                <w:bCs w:val="0"/>
              </w:rPr>
              <w:t>Catalogs</w:t>
            </w:r>
          </w:p>
        </w:tc>
        <w:tc>
          <w:tcPr>
            <w:tcW w:w="0" w:type="auto"/>
            <w:hideMark/>
          </w:tcPr>
          <w:p w14:paraId="6BD2F9F5"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Inventory-type reports</w:t>
            </w:r>
          </w:p>
        </w:tc>
      </w:tr>
      <w:tr w:rsidR="00607AF5" w:rsidRPr="004D3A9E" w14:paraId="19FB34CE"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EB6909" w14:textId="77777777" w:rsidR="00607AF5" w:rsidRPr="004D3A9E" w:rsidRDefault="00607AF5" w:rsidP="00607AF5">
            <w:pPr>
              <w:spacing w:after="160" w:line="278" w:lineRule="auto"/>
              <w:rPr>
                <w:b w:val="0"/>
                <w:bCs w:val="0"/>
              </w:rPr>
            </w:pPr>
            <w:r w:rsidRPr="004D3A9E">
              <w:rPr>
                <w:b w:val="0"/>
                <w:bCs w:val="0"/>
              </w:rPr>
              <w:t>Enumerates</w:t>
            </w:r>
          </w:p>
        </w:tc>
        <w:tc>
          <w:tcPr>
            <w:tcW w:w="0" w:type="auto"/>
            <w:hideMark/>
          </w:tcPr>
          <w:p w14:paraId="1B2949A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Complete list of records</w:t>
            </w:r>
          </w:p>
        </w:tc>
      </w:tr>
    </w:tbl>
    <w:p w14:paraId="552591F6" w14:textId="63939EC2" w:rsidR="00607AF5" w:rsidRPr="004D3A9E" w:rsidRDefault="004D3A9E" w:rsidP="00607AF5">
      <w:pPr>
        <w:rPr>
          <w:b/>
          <w:bCs/>
        </w:rPr>
      </w:pPr>
      <w:r>
        <w:rPr>
          <w:b/>
          <w:bCs/>
        </w:rPr>
        <w:br/>
      </w:r>
      <w:r w:rsidR="00607AF5" w:rsidRPr="004D3A9E">
        <w:rPr>
          <w:b/>
          <w:bCs/>
        </w:rPr>
        <w:t>Examples</w:t>
      </w:r>
    </w:p>
    <w:p w14:paraId="21C62358" w14:textId="7147481B" w:rsidR="00607AF5" w:rsidRDefault="00607AF5" w:rsidP="00607AF5">
      <w:pPr>
        <w:rPr>
          <w:i/>
          <w:iCs/>
        </w:rPr>
      </w:pPr>
      <w:r w:rsidRPr="004D3A9E">
        <w:rPr>
          <w:i/>
          <w:iCs/>
        </w:rPr>
        <w:t>Lists active employees.</w:t>
      </w:r>
      <w:r w:rsidR="004D3A9E">
        <w:rPr>
          <w:i/>
          <w:iCs/>
        </w:rPr>
        <w:br/>
      </w:r>
      <w:r w:rsidRPr="004D3A9E">
        <w:rPr>
          <w:i/>
          <w:iCs/>
        </w:rPr>
        <w:t>Identifies employees missing supervisors.</w:t>
      </w:r>
    </w:p>
    <w:p w14:paraId="365A852C" w14:textId="6AE85627" w:rsidR="00607AF5" w:rsidRPr="004D3A9E" w:rsidRDefault="004D3A9E" w:rsidP="004D3A9E">
      <w:pPr>
        <w:pStyle w:val="Heading5"/>
        <w:rPr>
          <w:i/>
          <w:iCs/>
          <w:color w:val="595959" w:themeColor="text1" w:themeTint="A6"/>
        </w:rPr>
      </w:pPr>
      <w:r>
        <w:br w:type="page"/>
      </w:r>
      <w:r>
        <w:lastRenderedPageBreak/>
        <w:t>S</w:t>
      </w:r>
      <w:r w:rsidR="00607AF5" w:rsidRPr="00607AF5">
        <w:t>ummary Reports</w:t>
      </w:r>
    </w:p>
    <w:p w14:paraId="0624E824" w14:textId="0D894483" w:rsidR="00607AF5" w:rsidRPr="00607AF5" w:rsidRDefault="00607AF5" w:rsidP="00607AF5">
      <w:r w:rsidRPr="00607AF5">
        <w:t xml:space="preserve">These </w:t>
      </w:r>
      <w:proofErr w:type="gramStart"/>
      <w:r w:rsidRPr="00607AF5">
        <w:t>answer</w:t>
      </w:r>
      <w:proofErr w:type="gramEnd"/>
      <w:r w:rsidR="004D3A9E">
        <w:t xml:space="preserve"> </w:t>
      </w:r>
      <w:r w:rsidRPr="00607AF5">
        <w:t>"How many?"</w:t>
      </w:r>
      <w:r w:rsidR="004D3A9E">
        <w:t xml:space="preserve"> </w:t>
      </w:r>
      <w:r w:rsidRPr="00607AF5">
        <w:t>or</w:t>
      </w:r>
      <w:r w:rsidR="004D3A9E">
        <w:t xml:space="preserve"> </w:t>
      </w:r>
      <w:r w:rsidRPr="00607AF5">
        <w:t>"How much?"</w:t>
      </w:r>
    </w:p>
    <w:tbl>
      <w:tblPr>
        <w:tblStyle w:val="GridTable4"/>
        <w:tblW w:w="0" w:type="auto"/>
        <w:tblLook w:val="04A0" w:firstRow="1" w:lastRow="0" w:firstColumn="1" w:lastColumn="0" w:noHBand="0" w:noVBand="1"/>
      </w:tblPr>
      <w:tblGrid>
        <w:gridCol w:w="1593"/>
        <w:gridCol w:w="2671"/>
      </w:tblGrid>
      <w:tr w:rsidR="00607AF5" w:rsidRPr="00607AF5" w14:paraId="3D4652FC"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EA552A" w14:textId="77777777" w:rsidR="00607AF5" w:rsidRPr="00607AF5" w:rsidRDefault="00607AF5" w:rsidP="00607AF5">
            <w:pPr>
              <w:spacing w:after="160" w:line="278" w:lineRule="auto"/>
            </w:pPr>
            <w:r w:rsidRPr="00607AF5">
              <w:t>Verb</w:t>
            </w:r>
          </w:p>
        </w:tc>
        <w:tc>
          <w:tcPr>
            <w:tcW w:w="0" w:type="auto"/>
            <w:hideMark/>
          </w:tcPr>
          <w:p w14:paraId="48D20CEA"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170BE6B0"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EA6F8D" w14:textId="77777777" w:rsidR="00607AF5" w:rsidRPr="004D3A9E" w:rsidRDefault="00607AF5" w:rsidP="00607AF5">
            <w:pPr>
              <w:spacing w:after="160" w:line="278" w:lineRule="auto"/>
              <w:rPr>
                <w:b w:val="0"/>
                <w:bCs w:val="0"/>
              </w:rPr>
            </w:pPr>
            <w:r w:rsidRPr="004D3A9E">
              <w:rPr>
                <w:b w:val="0"/>
                <w:bCs w:val="0"/>
              </w:rPr>
              <w:t>Summarizes</w:t>
            </w:r>
          </w:p>
        </w:tc>
        <w:tc>
          <w:tcPr>
            <w:tcW w:w="0" w:type="auto"/>
            <w:hideMark/>
          </w:tcPr>
          <w:p w14:paraId="35C6648B"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Totals</w:t>
            </w:r>
          </w:p>
        </w:tc>
      </w:tr>
      <w:tr w:rsidR="00607AF5" w:rsidRPr="00607AF5" w14:paraId="5F1EDC75"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3E9DBEA3" w14:textId="77777777" w:rsidR="00607AF5" w:rsidRPr="004D3A9E" w:rsidRDefault="00607AF5" w:rsidP="00607AF5">
            <w:pPr>
              <w:spacing w:after="160" w:line="278" w:lineRule="auto"/>
              <w:rPr>
                <w:b w:val="0"/>
                <w:bCs w:val="0"/>
              </w:rPr>
            </w:pPr>
            <w:r w:rsidRPr="004D3A9E">
              <w:rPr>
                <w:b w:val="0"/>
                <w:bCs w:val="0"/>
              </w:rPr>
              <w:t>Aggregates</w:t>
            </w:r>
          </w:p>
        </w:tc>
        <w:tc>
          <w:tcPr>
            <w:tcW w:w="0" w:type="auto"/>
            <w:hideMark/>
          </w:tcPr>
          <w:p w14:paraId="44A73EBE"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Combined values</w:t>
            </w:r>
          </w:p>
        </w:tc>
      </w:tr>
      <w:tr w:rsidR="00607AF5" w:rsidRPr="00607AF5" w14:paraId="03AA29A7"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FC61C0" w14:textId="77777777" w:rsidR="00607AF5" w:rsidRPr="004D3A9E" w:rsidRDefault="00607AF5" w:rsidP="00607AF5">
            <w:pPr>
              <w:spacing w:after="160" w:line="278" w:lineRule="auto"/>
              <w:rPr>
                <w:b w:val="0"/>
                <w:bCs w:val="0"/>
              </w:rPr>
            </w:pPr>
            <w:r w:rsidRPr="004D3A9E">
              <w:rPr>
                <w:b w:val="0"/>
                <w:bCs w:val="0"/>
              </w:rPr>
              <w:t>Calculates</w:t>
            </w:r>
          </w:p>
        </w:tc>
        <w:tc>
          <w:tcPr>
            <w:tcW w:w="0" w:type="auto"/>
            <w:hideMark/>
          </w:tcPr>
          <w:p w14:paraId="163ED62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Metrics</w:t>
            </w:r>
          </w:p>
        </w:tc>
      </w:tr>
      <w:tr w:rsidR="00607AF5" w:rsidRPr="00607AF5" w14:paraId="60BECD3D"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320CA7D6" w14:textId="77777777" w:rsidR="00607AF5" w:rsidRPr="004D3A9E" w:rsidRDefault="00607AF5" w:rsidP="00607AF5">
            <w:pPr>
              <w:spacing w:after="160" w:line="278" w:lineRule="auto"/>
              <w:rPr>
                <w:b w:val="0"/>
                <w:bCs w:val="0"/>
              </w:rPr>
            </w:pPr>
            <w:r w:rsidRPr="004D3A9E">
              <w:rPr>
                <w:b w:val="0"/>
                <w:bCs w:val="0"/>
              </w:rPr>
              <w:t>Consolidates</w:t>
            </w:r>
          </w:p>
        </w:tc>
        <w:tc>
          <w:tcPr>
            <w:tcW w:w="0" w:type="auto"/>
            <w:hideMark/>
          </w:tcPr>
          <w:p w14:paraId="2A8F911D"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Multiple sources</w:t>
            </w:r>
          </w:p>
        </w:tc>
      </w:tr>
      <w:tr w:rsidR="00607AF5" w:rsidRPr="00607AF5" w14:paraId="5666C768"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D496D9" w14:textId="77777777" w:rsidR="00607AF5" w:rsidRPr="004D3A9E" w:rsidRDefault="00607AF5" w:rsidP="00607AF5">
            <w:pPr>
              <w:spacing w:after="160" w:line="278" w:lineRule="auto"/>
              <w:rPr>
                <w:b w:val="0"/>
                <w:bCs w:val="0"/>
              </w:rPr>
            </w:pPr>
            <w:r w:rsidRPr="004D3A9E">
              <w:rPr>
                <w:b w:val="0"/>
                <w:bCs w:val="0"/>
              </w:rPr>
              <w:t>Breaks down</w:t>
            </w:r>
          </w:p>
        </w:tc>
        <w:tc>
          <w:tcPr>
            <w:tcW w:w="0" w:type="auto"/>
            <w:hideMark/>
          </w:tcPr>
          <w:p w14:paraId="00ABB5B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Categorized summaries</w:t>
            </w:r>
          </w:p>
        </w:tc>
      </w:tr>
      <w:tr w:rsidR="00607AF5" w:rsidRPr="00607AF5" w14:paraId="68EEFF74"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3FFCB4C7" w14:textId="77777777" w:rsidR="00607AF5" w:rsidRPr="004D3A9E" w:rsidRDefault="00607AF5" w:rsidP="00607AF5">
            <w:pPr>
              <w:spacing w:after="160" w:line="278" w:lineRule="auto"/>
              <w:rPr>
                <w:b w:val="0"/>
                <w:bCs w:val="0"/>
              </w:rPr>
            </w:pPr>
            <w:r w:rsidRPr="004D3A9E">
              <w:rPr>
                <w:b w:val="0"/>
                <w:bCs w:val="0"/>
              </w:rPr>
              <w:t>Totals</w:t>
            </w:r>
          </w:p>
        </w:tc>
        <w:tc>
          <w:tcPr>
            <w:tcW w:w="0" w:type="auto"/>
            <w:hideMark/>
          </w:tcPr>
          <w:p w14:paraId="5CB00CFC"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Numeric totals</w:t>
            </w:r>
          </w:p>
        </w:tc>
      </w:tr>
    </w:tbl>
    <w:p w14:paraId="33CAF22A" w14:textId="26248F21" w:rsidR="00607AF5" w:rsidRPr="004D3A9E" w:rsidRDefault="004D3A9E" w:rsidP="00607AF5">
      <w:pPr>
        <w:rPr>
          <w:b/>
          <w:bCs/>
        </w:rPr>
      </w:pPr>
      <w:r>
        <w:rPr>
          <w:b/>
          <w:bCs/>
        </w:rPr>
        <w:br/>
      </w:r>
      <w:r w:rsidR="00607AF5" w:rsidRPr="004D3A9E">
        <w:rPr>
          <w:b/>
          <w:bCs/>
        </w:rPr>
        <w:t>Examples</w:t>
      </w:r>
    </w:p>
    <w:p w14:paraId="516BD2F5" w14:textId="6FCE72F2" w:rsidR="00607AF5" w:rsidRPr="004D3A9E" w:rsidRDefault="00607AF5" w:rsidP="00607AF5">
      <w:pPr>
        <w:rPr>
          <w:i/>
          <w:iCs/>
        </w:rPr>
      </w:pPr>
      <w:r w:rsidRPr="004D3A9E">
        <w:rPr>
          <w:i/>
          <w:iCs/>
        </w:rPr>
        <w:t>Summarizes payroll by department</w:t>
      </w:r>
      <w:r w:rsidR="004D3A9E">
        <w:rPr>
          <w:i/>
          <w:iCs/>
        </w:rPr>
        <w:t>.</w:t>
      </w:r>
      <w:r w:rsidR="004D3A9E">
        <w:rPr>
          <w:i/>
          <w:iCs/>
        </w:rPr>
        <w:br/>
      </w:r>
      <w:r w:rsidRPr="004D3A9E">
        <w:rPr>
          <w:i/>
          <w:iCs/>
        </w:rPr>
        <w:t>Breaks down overtime by location.</w:t>
      </w:r>
    </w:p>
    <w:p w14:paraId="0E62B515" w14:textId="77777777" w:rsidR="00607AF5" w:rsidRPr="00607AF5" w:rsidRDefault="00607AF5" w:rsidP="004D3A9E">
      <w:pPr>
        <w:pStyle w:val="Heading5"/>
      </w:pPr>
      <w:r w:rsidRPr="00607AF5">
        <w:t>Analytical Reports</w:t>
      </w:r>
    </w:p>
    <w:p w14:paraId="73F07465" w14:textId="1CA36497" w:rsidR="00607AF5" w:rsidRPr="00607AF5" w:rsidRDefault="00607AF5" w:rsidP="00607AF5">
      <w:r w:rsidRPr="00607AF5">
        <w:t xml:space="preserve">These </w:t>
      </w:r>
      <w:proofErr w:type="gramStart"/>
      <w:r w:rsidRPr="00607AF5">
        <w:t>answer</w:t>
      </w:r>
      <w:proofErr w:type="gramEnd"/>
      <w:r w:rsidR="004D3A9E">
        <w:t xml:space="preserve"> </w:t>
      </w:r>
      <w:r w:rsidRPr="00607AF5">
        <w:t>"What changed?"</w:t>
      </w:r>
      <w:r w:rsidR="004D3A9E">
        <w:t xml:space="preserve"> </w:t>
      </w:r>
      <w:r w:rsidRPr="00607AF5">
        <w:t>or</w:t>
      </w:r>
      <w:r w:rsidR="004D3A9E">
        <w:t xml:space="preserve"> </w:t>
      </w:r>
      <w:r w:rsidRPr="00607AF5">
        <w:t>"Why?"</w:t>
      </w:r>
    </w:p>
    <w:tbl>
      <w:tblPr>
        <w:tblStyle w:val="GridTable4"/>
        <w:tblW w:w="0" w:type="auto"/>
        <w:tblLook w:val="04A0" w:firstRow="1" w:lastRow="0" w:firstColumn="1" w:lastColumn="0" w:noHBand="0" w:noVBand="1"/>
      </w:tblPr>
      <w:tblGrid>
        <w:gridCol w:w="1300"/>
        <w:gridCol w:w="2247"/>
      </w:tblGrid>
      <w:tr w:rsidR="00607AF5" w:rsidRPr="004D3A9E" w14:paraId="2380BA41"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AE2C5E"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36E8FEB8"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5AA2157F"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760830" w14:textId="77777777" w:rsidR="00607AF5" w:rsidRPr="004D3A9E" w:rsidRDefault="00607AF5" w:rsidP="00607AF5">
            <w:pPr>
              <w:spacing w:after="160" w:line="278" w:lineRule="auto"/>
              <w:rPr>
                <w:b w:val="0"/>
                <w:bCs w:val="0"/>
              </w:rPr>
            </w:pPr>
            <w:r w:rsidRPr="004D3A9E">
              <w:rPr>
                <w:b w:val="0"/>
                <w:bCs w:val="0"/>
              </w:rPr>
              <w:t>Compares</w:t>
            </w:r>
          </w:p>
        </w:tc>
        <w:tc>
          <w:tcPr>
            <w:tcW w:w="0" w:type="auto"/>
            <w:hideMark/>
          </w:tcPr>
          <w:p w14:paraId="7724D23B"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Current vs previous</w:t>
            </w:r>
          </w:p>
        </w:tc>
      </w:tr>
      <w:tr w:rsidR="00607AF5" w:rsidRPr="004D3A9E" w14:paraId="7AF3E4D3"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171F90EA" w14:textId="77777777" w:rsidR="00607AF5" w:rsidRPr="004D3A9E" w:rsidRDefault="00607AF5" w:rsidP="00607AF5">
            <w:pPr>
              <w:spacing w:after="160" w:line="278" w:lineRule="auto"/>
              <w:rPr>
                <w:b w:val="0"/>
                <w:bCs w:val="0"/>
              </w:rPr>
            </w:pPr>
            <w:r w:rsidRPr="004D3A9E">
              <w:rPr>
                <w:b w:val="0"/>
                <w:bCs w:val="0"/>
              </w:rPr>
              <w:t>Analyzes</w:t>
            </w:r>
          </w:p>
        </w:tc>
        <w:tc>
          <w:tcPr>
            <w:tcW w:w="0" w:type="auto"/>
            <w:hideMark/>
          </w:tcPr>
          <w:p w14:paraId="31072A70"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Trends</w:t>
            </w:r>
          </w:p>
        </w:tc>
      </w:tr>
      <w:tr w:rsidR="00607AF5" w:rsidRPr="004D3A9E" w14:paraId="03F62ADE"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E6032" w14:textId="77777777" w:rsidR="00607AF5" w:rsidRPr="004D3A9E" w:rsidRDefault="00607AF5" w:rsidP="00607AF5">
            <w:pPr>
              <w:spacing w:after="160" w:line="278" w:lineRule="auto"/>
              <w:rPr>
                <w:b w:val="0"/>
                <w:bCs w:val="0"/>
              </w:rPr>
            </w:pPr>
            <w:r w:rsidRPr="004D3A9E">
              <w:rPr>
                <w:b w:val="0"/>
                <w:bCs w:val="0"/>
              </w:rPr>
              <w:t>Measures</w:t>
            </w:r>
          </w:p>
        </w:tc>
        <w:tc>
          <w:tcPr>
            <w:tcW w:w="0" w:type="auto"/>
            <w:hideMark/>
          </w:tcPr>
          <w:p w14:paraId="4BDD4D95"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KPIs</w:t>
            </w:r>
          </w:p>
        </w:tc>
      </w:tr>
      <w:tr w:rsidR="00607AF5" w:rsidRPr="004D3A9E" w14:paraId="225608FD"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15D7430B" w14:textId="77777777" w:rsidR="00607AF5" w:rsidRPr="004D3A9E" w:rsidRDefault="00607AF5" w:rsidP="00607AF5">
            <w:pPr>
              <w:spacing w:after="160" w:line="278" w:lineRule="auto"/>
              <w:rPr>
                <w:b w:val="0"/>
                <w:bCs w:val="0"/>
              </w:rPr>
            </w:pPr>
            <w:r w:rsidRPr="004D3A9E">
              <w:rPr>
                <w:b w:val="0"/>
                <w:bCs w:val="0"/>
              </w:rPr>
              <w:t>Evaluates</w:t>
            </w:r>
          </w:p>
        </w:tc>
        <w:tc>
          <w:tcPr>
            <w:tcW w:w="0" w:type="auto"/>
            <w:hideMark/>
          </w:tcPr>
          <w:p w14:paraId="7E33BFE7"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Performance</w:t>
            </w:r>
          </w:p>
        </w:tc>
      </w:tr>
      <w:tr w:rsidR="00607AF5" w:rsidRPr="004D3A9E" w14:paraId="6D955E7E"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A3A65A" w14:textId="77777777" w:rsidR="00607AF5" w:rsidRPr="004D3A9E" w:rsidRDefault="00607AF5" w:rsidP="00607AF5">
            <w:pPr>
              <w:spacing w:after="160" w:line="278" w:lineRule="auto"/>
              <w:rPr>
                <w:b w:val="0"/>
                <w:bCs w:val="0"/>
              </w:rPr>
            </w:pPr>
            <w:r w:rsidRPr="004D3A9E">
              <w:rPr>
                <w:b w:val="0"/>
                <w:bCs w:val="0"/>
              </w:rPr>
              <w:t>Tracks</w:t>
            </w:r>
          </w:p>
        </w:tc>
        <w:tc>
          <w:tcPr>
            <w:tcW w:w="0" w:type="auto"/>
            <w:hideMark/>
          </w:tcPr>
          <w:p w14:paraId="7631BFBB"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Ongoing monitoring</w:t>
            </w:r>
          </w:p>
        </w:tc>
      </w:tr>
      <w:tr w:rsidR="00607AF5" w:rsidRPr="004D3A9E" w14:paraId="1A096E41"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165707D4" w14:textId="77777777" w:rsidR="00607AF5" w:rsidRPr="004D3A9E" w:rsidRDefault="00607AF5" w:rsidP="00607AF5">
            <w:pPr>
              <w:spacing w:after="160" w:line="278" w:lineRule="auto"/>
              <w:rPr>
                <w:b w:val="0"/>
                <w:bCs w:val="0"/>
              </w:rPr>
            </w:pPr>
            <w:r w:rsidRPr="004D3A9E">
              <w:rPr>
                <w:b w:val="0"/>
                <w:bCs w:val="0"/>
              </w:rPr>
              <w:t>Highlights</w:t>
            </w:r>
          </w:p>
        </w:tc>
        <w:tc>
          <w:tcPr>
            <w:tcW w:w="0" w:type="auto"/>
            <w:hideMark/>
          </w:tcPr>
          <w:p w14:paraId="23D413D4"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Important findings</w:t>
            </w:r>
          </w:p>
        </w:tc>
      </w:tr>
      <w:tr w:rsidR="00607AF5" w:rsidRPr="004D3A9E" w14:paraId="518A4128"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77CF7" w14:textId="77777777" w:rsidR="00607AF5" w:rsidRPr="004D3A9E" w:rsidRDefault="00607AF5" w:rsidP="00607AF5">
            <w:pPr>
              <w:spacing w:after="160" w:line="278" w:lineRule="auto"/>
              <w:rPr>
                <w:b w:val="0"/>
                <w:bCs w:val="0"/>
              </w:rPr>
            </w:pPr>
            <w:r w:rsidRPr="004D3A9E">
              <w:rPr>
                <w:b w:val="0"/>
                <w:bCs w:val="0"/>
              </w:rPr>
              <w:t>Monitors</w:t>
            </w:r>
          </w:p>
        </w:tc>
        <w:tc>
          <w:tcPr>
            <w:tcW w:w="0" w:type="auto"/>
            <w:hideMark/>
          </w:tcPr>
          <w:p w14:paraId="43E20944"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Continuous review</w:t>
            </w:r>
          </w:p>
        </w:tc>
      </w:tr>
    </w:tbl>
    <w:p w14:paraId="3FF27200" w14:textId="74CE3718" w:rsidR="00607AF5" w:rsidRPr="004D3A9E" w:rsidRDefault="004D3A9E" w:rsidP="00607AF5">
      <w:pPr>
        <w:rPr>
          <w:b/>
          <w:bCs/>
        </w:rPr>
      </w:pPr>
      <w:r>
        <w:rPr>
          <w:b/>
          <w:bCs/>
        </w:rPr>
        <w:br/>
      </w:r>
      <w:r w:rsidR="00607AF5" w:rsidRPr="004D3A9E">
        <w:rPr>
          <w:b/>
          <w:bCs/>
        </w:rPr>
        <w:t>Examples</w:t>
      </w:r>
    </w:p>
    <w:p w14:paraId="165A3A63" w14:textId="59A06D1C" w:rsidR="00607AF5" w:rsidRPr="004D3A9E" w:rsidRDefault="00607AF5" w:rsidP="00607AF5">
      <w:pPr>
        <w:rPr>
          <w:i/>
          <w:iCs/>
        </w:rPr>
      </w:pPr>
      <w:r w:rsidRPr="004D3A9E">
        <w:rPr>
          <w:i/>
          <w:iCs/>
        </w:rPr>
        <w:t>Compares current and prior payroll.</w:t>
      </w:r>
      <w:r w:rsidR="004D3A9E" w:rsidRPr="004D3A9E">
        <w:rPr>
          <w:i/>
          <w:iCs/>
        </w:rPr>
        <w:br/>
      </w:r>
      <w:r w:rsidRPr="004D3A9E">
        <w:rPr>
          <w:i/>
          <w:iCs/>
        </w:rPr>
        <w:t>Tracks employee turnover.</w:t>
      </w:r>
    </w:p>
    <w:p w14:paraId="7B997EA6" w14:textId="77777777" w:rsidR="00607AF5" w:rsidRPr="00607AF5" w:rsidRDefault="00607AF5" w:rsidP="004D3A9E">
      <w:pPr>
        <w:pStyle w:val="Heading5"/>
      </w:pPr>
      <w:r w:rsidRPr="00607AF5">
        <w:lastRenderedPageBreak/>
        <w:t>Audit Reports</w:t>
      </w:r>
    </w:p>
    <w:p w14:paraId="7592E7A5" w14:textId="71030AA8" w:rsidR="00607AF5" w:rsidRPr="00607AF5" w:rsidRDefault="00607AF5" w:rsidP="00607AF5">
      <w:r w:rsidRPr="00607AF5">
        <w:t xml:space="preserve">These </w:t>
      </w:r>
      <w:proofErr w:type="gramStart"/>
      <w:r w:rsidRPr="00607AF5">
        <w:t>answer</w:t>
      </w:r>
      <w:proofErr w:type="gramEnd"/>
      <w:r w:rsidR="004D3A9E">
        <w:t xml:space="preserve"> </w:t>
      </w:r>
      <w:r w:rsidRPr="00607AF5">
        <w:t>"Is something wrong?"</w:t>
      </w:r>
    </w:p>
    <w:tbl>
      <w:tblPr>
        <w:tblStyle w:val="GridTable4"/>
        <w:tblW w:w="0" w:type="auto"/>
        <w:tblLook w:val="04A0" w:firstRow="1" w:lastRow="0" w:firstColumn="1" w:lastColumn="0" w:noHBand="0" w:noVBand="1"/>
      </w:tblPr>
      <w:tblGrid>
        <w:gridCol w:w="1367"/>
        <w:gridCol w:w="2903"/>
      </w:tblGrid>
      <w:tr w:rsidR="00607AF5" w:rsidRPr="004D3A9E" w14:paraId="4C306ADF"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D9988"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2D87C229"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224081C3"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80CDE4" w14:textId="77777777" w:rsidR="00607AF5" w:rsidRPr="004D3A9E" w:rsidRDefault="00607AF5" w:rsidP="00607AF5">
            <w:pPr>
              <w:spacing w:after="160" w:line="278" w:lineRule="auto"/>
              <w:rPr>
                <w:b w:val="0"/>
                <w:bCs w:val="0"/>
              </w:rPr>
            </w:pPr>
            <w:r w:rsidRPr="004D3A9E">
              <w:rPr>
                <w:b w:val="0"/>
                <w:bCs w:val="0"/>
              </w:rPr>
              <w:t>Validates</w:t>
            </w:r>
          </w:p>
        </w:tc>
        <w:tc>
          <w:tcPr>
            <w:tcW w:w="0" w:type="auto"/>
            <w:hideMark/>
          </w:tcPr>
          <w:p w14:paraId="00679EB7"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Confirms correctness</w:t>
            </w:r>
          </w:p>
        </w:tc>
      </w:tr>
      <w:tr w:rsidR="00607AF5" w:rsidRPr="004D3A9E" w14:paraId="187C9D34"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1FBEE0EC" w14:textId="77777777" w:rsidR="00607AF5" w:rsidRPr="004D3A9E" w:rsidRDefault="00607AF5" w:rsidP="00607AF5">
            <w:pPr>
              <w:spacing w:after="160" w:line="278" w:lineRule="auto"/>
              <w:rPr>
                <w:b w:val="0"/>
                <w:bCs w:val="0"/>
              </w:rPr>
            </w:pPr>
            <w:r w:rsidRPr="004D3A9E">
              <w:rPr>
                <w:b w:val="0"/>
                <w:bCs w:val="0"/>
              </w:rPr>
              <w:t>Audits</w:t>
            </w:r>
          </w:p>
        </w:tc>
        <w:tc>
          <w:tcPr>
            <w:tcW w:w="0" w:type="auto"/>
            <w:hideMark/>
          </w:tcPr>
          <w:p w14:paraId="78C77FBE"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Compliance review</w:t>
            </w:r>
          </w:p>
        </w:tc>
      </w:tr>
      <w:tr w:rsidR="00607AF5" w:rsidRPr="004D3A9E" w14:paraId="5157AB85"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A78D0F" w14:textId="77777777" w:rsidR="00607AF5" w:rsidRPr="004D3A9E" w:rsidRDefault="00607AF5" w:rsidP="00607AF5">
            <w:pPr>
              <w:spacing w:after="160" w:line="278" w:lineRule="auto"/>
              <w:rPr>
                <w:b w:val="0"/>
                <w:bCs w:val="0"/>
              </w:rPr>
            </w:pPr>
            <w:r w:rsidRPr="004D3A9E">
              <w:rPr>
                <w:b w:val="0"/>
                <w:bCs w:val="0"/>
              </w:rPr>
              <w:t>Detects</w:t>
            </w:r>
          </w:p>
        </w:tc>
        <w:tc>
          <w:tcPr>
            <w:tcW w:w="0" w:type="auto"/>
            <w:hideMark/>
          </w:tcPr>
          <w:p w14:paraId="59DB68FE"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Finds issues</w:t>
            </w:r>
          </w:p>
        </w:tc>
      </w:tr>
      <w:tr w:rsidR="00607AF5" w:rsidRPr="004D3A9E" w14:paraId="77B5CC52"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2B5BDF97" w14:textId="77777777" w:rsidR="00607AF5" w:rsidRPr="004D3A9E" w:rsidRDefault="00607AF5" w:rsidP="00607AF5">
            <w:pPr>
              <w:spacing w:after="160" w:line="278" w:lineRule="auto"/>
              <w:rPr>
                <w:b w:val="0"/>
                <w:bCs w:val="0"/>
              </w:rPr>
            </w:pPr>
            <w:r w:rsidRPr="004D3A9E">
              <w:rPr>
                <w:b w:val="0"/>
                <w:bCs w:val="0"/>
              </w:rPr>
              <w:t>Flags</w:t>
            </w:r>
          </w:p>
        </w:tc>
        <w:tc>
          <w:tcPr>
            <w:tcW w:w="0" w:type="auto"/>
            <w:hideMark/>
          </w:tcPr>
          <w:p w14:paraId="7E9D6843"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Highlights exceptions</w:t>
            </w:r>
          </w:p>
        </w:tc>
      </w:tr>
      <w:tr w:rsidR="00607AF5" w:rsidRPr="004D3A9E" w14:paraId="340CCF5B"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6C5AE8" w14:textId="77777777" w:rsidR="00607AF5" w:rsidRPr="004D3A9E" w:rsidRDefault="00607AF5" w:rsidP="00607AF5">
            <w:pPr>
              <w:spacing w:after="160" w:line="278" w:lineRule="auto"/>
              <w:rPr>
                <w:b w:val="0"/>
                <w:bCs w:val="0"/>
              </w:rPr>
            </w:pPr>
            <w:r w:rsidRPr="004D3A9E">
              <w:rPr>
                <w:b w:val="0"/>
                <w:bCs w:val="0"/>
              </w:rPr>
              <w:t>Verifies</w:t>
            </w:r>
          </w:p>
        </w:tc>
        <w:tc>
          <w:tcPr>
            <w:tcW w:w="0" w:type="auto"/>
            <w:hideMark/>
          </w:tcPr>
          <w:p w14:paraId="1BE8262A"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Confirms expected values</w:t>
            </w:r>
          </w:p>
        </w:tc>
      </w:tr>
      <w:tr w:rsidR="00607AF5" w:rsidRPr="004D3A9E" w14:paraId="5CC3125E"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6A7BB571" w14:textId="77777777" w:rsidR="00607AF5" w:rsidRPr="004D3A9E" w:rsidRDefault="00607AF5" w:rsidP="00607AF5">
            <w:pPr>
              <w:spacing w:after="160" w:line="278" w:lineRule="auto"/>
              <w:rPr>
                <w:b w:val="0"/>
                <w:bCs w:val="0"/>
              </w:rPr>
            </w:pPr>
            <w:r w:rsidRPr="004D3A9E">
              <w:rPr>
                <w:b w:val="0"/>
                <w:bCs w:val="0"/>
              </w:rPr>
              <w:t>Reconciles</w:t>
            </w:r>
          </w:p>
        </w:tc>
        <w:tc>
          <w:tcPr>
            <w:tcW w:w="0" w:type="auto"/>
            <w:hideMark/>
          </w:tcPr>
          <w:p w14:paraId="26EC92A9"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Matches two sources</w:t>
            </w:r>
          </w:p>
        </w:tc>
      </w:tr>
      <w:tr w:rsidR="00607AF5" w:rsidRPr="004D3A9E" w14:paraId="28EE0C03"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48A19" w14:textId="77777777" w:rsidR="00607AF5" w:rsidRPr="004D3A9E" w:rsidRDefault="00607AF5" w:rsidP="00607AF5">
            <w:pPr>
              <w:spacing w:after="160" w:line="278" w:lineRule="auto"/>
              <w:rPr>
                <w:b w:val="0"/>
                <w:bCs w:val="0"/>
              </w:rPr>
            </w:pPr>
            <w:r w:rsidRPr="004D3A9E">
              <w:rPr>
                <w:b w:val="0"/>
                <w:bCs w:val="0"/>
              </w:rPr>
              <w:t>Reviews</w:t>
            </w:r>
          </w:p>
        </w:tc>
        <w:tc>
          <w:tcPr>
            <w:tcW w:w="0" w:type="auto"/>
            <w:hideMark/>
          </w:tcPr>
          <w:p w14:paraId="3D52B4C7"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General inspection</w:t>
            </w:r>
          </w:p>
        </w:tc>
      </w:tr>
    </w:tbl>
    <w:p w14:paraId="4F4FA123" w14:textId="5EF1942C" w:rsidR="00607AF5" w:rsidRPr="004D3A9E" w:rsidRDefault="004D3A9E" w:rsidP="00607AF5">
      <w:pPr>
        <w:rPr>
          <w:b/>
          <w:bCs/>
        </w:rPr>
      </w:pPr>
      <w:r>
        <w:rPr>
          <w:b/>
          <w:bCs/>
        </w:rPr>
        <w:br/>
      </w:r>
      <w:r w:rsidR="00607AF5" w:rsidRPr="004D3A9E">
        <w:rPr>
          <w:b/>
          <w:bCs/>
        </w:rPr>
        <w:t>Examples</w:t>
      </w:r>
    </w:p>
    <w:p w14:paraId="20BD7CA1" w14:textId="73C434B9" w:rsidR="00607AF5" w:rsidRPr="004D3A9E" w:rsidRDefault="00607AF5" w:rsidP="00607AF5">
      <w:pPr>
        <w:rPr>
          <w:i/>
          <w:iCs/>
        </w:rPr>
      </w:pPr>
      <w:r w:rsidRPr="004D3A9E">
        <w:rPr>
          <w:i/>
          <w:iCs/>
        </w:rPr>
        <w:t>Validates benefit deductions.</w:t>
      </w:r>
      <w:r w:rsidR="004D3A9E">
        <w:rPr>
          <w:i/>
          <w:iCs/>
        </w:rPr>
        <w:br/>
      </w:r>
      <w:r w:rsidRPr="004D3A9E">
        <w:rPr>
          <w:i/>
          <w:iCs/>
        </w:rPr>
        <w:t>Flags employees without supervisors.</w:t>
      </w:r>
      <w:r w:rsidR="004D3A9E">
        <w:rPr>
          <w:i/>
          <w:iCs/>
        </w:rPr>
        <w:br/>
      </w:r>
      <w:r w:rsidRPr="004D3A9E">
        <w:rPr>
          <w:i/>
          <w:iCs/>
        </w:rPr>
        <w:t>Reconciles payroll to the general ledger.</w:t>
      </w:r>
    </w:p>
    <w:p w14:paraId="2062F313" w14:textId="77777777" w:rsidR="00607AF5" w:rsidRPr="00607AF5" w:rsidRDefault="00607AF5" w:rsidP="004D3A9E">
      <w:pPr>
        <w:pStyle w:val="Heading5"/>
      </w:pPr>
      <w:r w:rsidRPr="00607AF5">
        <w:t>Compliance Reports</w:t>
      </w:r>
    </w:p>
    <w:p w14:paraId="0F13D76D" w14:textId="77777777" w:rsidR="00607AF5" w:rsidRPr="00607AF5" w:rsidRDefault="00607AF5" w:rsidP="00607AF5">
      <w:r w:rsidRPr="00607AF5">
        <w:t>These exist because someone requires them.</w:t>
      </w:r>
    </w:p>
    <w:tbl>
      <w:tblPr>
        <w:tblStyle w:val="GridTable4"/>
        <w:tblW w:w="0" w:type="auto"/>
        <w:tblLook w:val="04A0" w:firstRow="1" w:lastRow="0" w:firstColumn="1" w:lastColumn="0" w:noHBand="0" w:noVBand="1"/>
      </w:tblPr>
      <w:tblGrid>
        <w:gridCol w:w="1687"/>
        <w:gridCol w:w="2808"/>
      </w:tblGrid>
      <w:tr w:rsidR="00607AF5" w:rsidRPr="00607AF5" w14:paraId="15C00F72"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3C3AEE" w14:textId="77777777" w:rsidR="00607AF5" w:rsidRPr="00607AF5" w:rsidRDefault="00607AF5" w:rsidP="00607AF5">
            <w:pPr>
              <w:spacing w:after="160" w:line="278" w:lineRule="auto"/>
            </w:pPr>
            <w:r w:rsidRPr="00607AF5">
              <w:t>Verb</w:t>
            </w:r>
          </w:p>
        </w:tc>
        <w:tc>
          <w:tcPr>
            <w:tcW w:w="0" w:type="auto"/>
            <w:hideMark/>
          </w:tcPr>
          <w:p w14:paraId="2CAD7722"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5447050F"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1D55D2" w14:textId="77777777" w:rsidR="00607AF5" w:rsidRPr="004D3A9E" w:rsidRDefault="00607AF5" w:rsidP="00607AF5">
            <w:pPr>
              <w:spacing w:after="160" w:line="278" w:lineRule="auto"/>
              <w:rPr>
                <w:b w:val="0"/>
                <w:bCs w:val="0"/>
              </w:rPr>
            </w:pPr>
            <w:r w:rsidRPr="004D3A9E">
              <w:rPr>
                <w:b w:val="0"/>
                <w:bCs w:val="0"/>
              </w:rPr>
              <w:t>Supports</w:t>
            </w:r>
          </w:p>
        </w:tc>
        <w:tc>
          <w:tcPr>
            <w:tcW w:w="0" w:type="auto"/>
            <w:hideMark/>
          </w:tcPr>
          <w:p w14:paraId="7471FEC0"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Regulatory process</w:t>
            </w:r>
          </w:p>
        </w:tc>
      </w:tr>
      <w:tr w:rsidR="00607AF5" w:rsidRPr="00607AF5" w14:paraId="05DCAE9B"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4399ED49" w14:textId="77777777" w:rsidR="00607AF5" w:rsidRPr="004D3A9E" w:rsidRDefault="00607AF5" w:rsidP="00607AF5">
            <w:pPr>
              <w:spacing w:after="160" w:line="278" w:lineRule="auto"/>
              <w:rPr>
                <w:b w:val="0"/>
                <w:bCs w:val="0"/>
              </w:rPr>
            </w:pPr>
            <w:r w:rsidRPr="004D3A9E">
              <w:rPr>
                <w:b w:val="0"/>
                <w:bCs w:val="0"/>
              </w:rPr>
              <w:t>Documents</w:t>
            </w:r>
          </w:p>
        </w:tc>
        <w:tc>
          <w:tcPr>
            <w:tcW w:w="0" w:type="auto"/>
            <w:hideMark/>
          </w:tcPr>
          <w:p w14:paraId="0330E563"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Evidence</w:t>
            </w:r>
          </w:p>
        </w:tc>
      </w:tr>
      <w:tr w:rsidR="00607AF5" w:rsidRPr="00607AF5" w14:paraId="56A0C434"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232728" w14:textId="77777777" w:rsidR="00607AF5" w:rsidRPr="004D3A9E" w:rsidRDefault="00607AF5" w:rsidP="00607AF5">
            <w:pPr>
              <w:spacing w:after="160" w:line="278" w:lineRule="auto"/>
              <w:rPr>
                <w:b w:val="0"/>
                <w:bCs w:val="0"/>
              </w:rPr>
            </w:pPr>
            <w:r w:rsidRPr="004D3A9E">
              <w:rPr>
                <w:b w:val="0"/>
                <w:bCs w:val="0"/>
              </w:rPr>
              <w:t>Produces</w:t>
            </w:r>
          </w:p>
        </w:tc>
        <w:tc>
          <w:tcPr>
            <w:tcW w:w="0" w:type="auto"/>
            <w:hideMark/>
          </w:tcPr>
          <w:p w14:paraId="25A218DE"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Required output</w:t>
            </w:r>
          </w:p>
        </w:tc>
      </w:tr>
      <w:tr w:rsidR="00607AF5" w:rsidRPr="00607AF5" w14:paraId="2F2DA2A5"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093EAA3" w14:textId="77777777" w:rsidR="00607AF5" w:rsidRPr="004D3A9E" w:rsidRDefault="00607AF5" w:rsidP="00607AF5">
            <w:pPr>
              <w:spacing w:after="160" w:line="278" w:lineRule="auto"/>
              <w:rPr>
                <w:b w:val="0"/>
                <w:bCs w:val="0"/>
              </w:rPr>
            </w:pPr>
            <w:r w:rsidRPr="004D3A9E">
              <w:rPr>
                <w:b w:val="0"/>
                <w:bCs w:val="0"/>
              </w:rPr>
              <w:t>Generates</w:t>
            </w:r>
          </w:p>
        </w:tc>
        <w:tc>
          <w:tcPr>
            <w:tcW w:w="0" w:type="auto"/>
            <w:hideMark/>
          </w:tcPr>
          <w:p w14:paraId="759D50B2"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Regulatory form</w:t>
            </w:r>
          </w:p>
        </w:tc>
      </w:tr>
      <w:tr w:rsidR="00607AF5" w:rsidRPr="00607AF5" w14:paraId="7C8A1EDB"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C54FAA" w14:textId="77777777" w:rsidR="00607AF5" w:rsidRPr="004D3A9E" w:rsidRDefault="00607AF5" w:rsidP="00607AF5">
            <w:pPr>
              <w:spacing w:after="160" w:line="278" w:lineRule="auto"/>
              <w:rPr>
                <w:b w:val="0"/>
                <w:bCs w:val="0"/>
              </w:rPr>
            </w:pPr>
            <w:r w:rsidRPr="004D3A9E">
              <w:rPr>
                <w:b w:val="0"/>
                <w:bCs w:val="0"/>
              </w:rPr>
              <w:t>Satisfies</w:t>
            </w:r>
          </w:p>
        </w:tc>
        <w:tc>
          <w:tcPr>
            <w:tcW w:w="0" w:type="auto"/>
            <w:hideMark/>
          </w:tcPr>
          <w:p w14:paraId="208DD752"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Compliance requirement</w:t>
            </w:r>
          </w:p>
        </w:tc>
      </w:tr>
      <w:tr w:rsidR="00607AF5" w:rsidRPr="00607AF5" w14:paraId="7A222683"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59CEAEFE" w14:textId="77777777" w:rsidR="00607AF5" w:rsidRPr="004D3A9E" w:rsidRDefault="00607AF5" w:rsidP="00607AF5">
            <w:pPr>
              <w:spacing w:after="160" w:line="278" w:lineRule="auto"/>
              <w:rPr>
                <w:b w:val="0"/>
                <w:bCs w:val="0"/>
              </w:rPr>
            </w:pPr>
            <w:r w:rsidRPr="004D3A9E">
              <w:rPr>
                <w:b w:val="0"/>
                <w:bCs w:val="0"/>
              </w:rPr>
              <w:t>Demonstrates</w:t>
            </w:r>
          </w:p>
        </w:tc>
        <w:tc>
          <w:tcPr>
            <w:tcW w:w="0" w:type="auto"/>
            <w:hideMark/>
          </w:tcPr>
          <w:p w14:paraId="691C34CA"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Proof</w:t>
            </w:r>
          </w:p>
        </w:tc>
      </w:tr>
      <w:tr w:rsidR="00607AF5" w:rsidRPr="00607AF5" w14:paraId="30C14317"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2C5678" w14:textId="77777777" w:rsidR="00607AF5" w:rsidRPr="004D3A9E" w:rsidRDefault="00607AF5" w:rsidP="00607AF5">
            <w:pPr>
              <w:spacing w:after="160" w:line="278" w:lineRule="auto"/>
              <w:rPr>
                <w:b w:val="0"/>
                <w:bCs w:val="0"/>
              </w:rPr>
            </w:pPr>
            <w:r w:rsidRPr="004D3A9E">
              <w:rPr>
                <w:b w:val="0"/>
                <w:bCs w:val="0"/>
              </w:rPr>
              <w:t>Certifies</w:t>
            </w:r>
          </w:p>
        </w:tc>
        <w:tc>
          <w:tcPr>
            <w:tcW w:w="0" w:type="auto"/>
            <w:hideMark/>
          </w:tcPr>
          <w:p w14:paraId="3EFDFC35"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Official reporting</w:t>
            </w:r>
          </w:p>
        </w:tc>
      </w:tr>
    </w:tbl>
    <w:p w14:paraId="032624E2" w14:textId="77777777" w:rsidR="004D3A9E" w:rsidRDefault="004D3A9E" w:rsidP="00607AF5"/>
    <w:p w14:paraId="48E0ED98" w14:textId="77777777" w:rsidR="004D3A9E" w:rsidRDefault="004D3A9E" w:rsidP="00607AF5"/>
    <w:p w14:paraId="013787ED" w14:textId="27C67292" w:rsidR="00607AF5" w:rsidRPr="004D3A9E" w:rsidRDefault="00607AF5" w:rsidP="00607AF5">
      <w:pPr>
        <w:rPr>
          <w:b/>
          <w:bCs/>
        </w:rPr>
      </w:pPr>
      <w:r w:rsidRPr="004D3A9E">
        <w:rPr>
          <w:b/>
          <w:bCs/>
        </w:rPr>
        <w:lastRenderedPageBreak/>
        <w:t>Examples</w:t>
      </w:r>
    </w:p>
    <w:p w14:paraId="7D767D3B" w14:textId="336169B0" w:rsidR="00607AF5" w:rsidRPr="004D3A9E" w:rsidRDefault="00607AF5" w:rsidP="00607AF5">
      <w:pPr>
        <w:rPr>
          <w:i/>
          <w:iCs/>
        </w:rPr>
      </w:pPr>
      <w:r w:rsidRPr="004D3A9E">
        <w:rPr>
          <w:i/>
          <w:iCs/>
        </w:rPr>
        <w:t>Produces EEO reporting.</w:t>
      </w:r>
      <w:r w:rsidR="004D3A9E">
        <w:rPr>
          <w:i/>
          <w:iCs/>
        </w:rPr>
        <w:br/>
      </w:r>
      <w:r w:rsidRPr="004D3A9E">
        <w:rPr>
          <w:i/>
          <w:iCs/>
        </w:rPr>
        <w:t>Supports OFCCP compliance.</w:t>
      </w:r>
      <w:r w:rsidR="004D3A9E">
        <w:rPr>
          <w:i/>
          <w:iCs/>
        </w:rPr>
        <w:br/>
      </w:r>
      <w:r w:rsidRPr="004D3A9E">
        <w:rPr>
          <w:i/>
          <w:iCs/>
        </w:rPr>
        <w:t>Generates ACA reporting.</w:t>
      </w:r>
    </w:p>
    <w:p w14:paraId="6E60E99E" w14:textId="77777777" w:rsidR="00607AF5" w:rsidRPr="00607AF5" w:rsidRDefault="00607AF5" w:rsidP="004D3A9E">
      <w:pPr>
        <w:pStyle w:val="Heading5"/>
      </w:pPr>
      <w:r w:rsidRPr="00607AF5">
        <w:t>Operational Reports</w:t>
      </w:r>
    </w:p>
    <w:p w14:paraId="16EF4EEF" w14:textId="77777777" w:rsidR="00607AF5" w:rsidRPr="00607AF5" w:rsidRDefault="00607AF5" w:rsidP="00607AF5">
      <w:r w:rsidRPr="00607AF5">
        <w:t>These drive daily work.</w:t>
      </w:r>
    </w:p>
    <w:tbl>
      <w:tblPr>
        <w:tblStyle w:val="GridTable4"/>
        <w:tblW w:w="0" w:type="auto"/>
        <w:tblLook w:val="04A0" w:firstRow="1" w:lastRow="0" w:firstColumn="1" w:lastColumn="0" w:noHBand="0" w:noVBand="1"/>
      </w:tblPr>
      <w:tblGrid>
        <w:gridCol w:w="1290"/>
        <w:gridCol w:w="2115"/>
      </w:tblGrid>
      <w:tr w:rsidR="00607AF5" w:rsidRPr="004D3A9E" w14:paraId="4941A29A"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B3D61A"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0F2994E4"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06BD9803"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07DB7D" w14:textId="77777777" w:rsidR="00607AF5" w:rsidRPr="004D3A9E" w:rsidRDefault="00607AF5" w:rsidP="00607AF5">
            <w:pPr>
              <w:spacing w:after="160" w:line="278" w:lineRule="auto"/>
              <w:rPr>
                <w:b w:val="0"/>
                <w:bCs w:val="0"/>
              </w:rPr>
            </w:pPr>
            <w:r w:rsidRPr="004D3A9E">
              <w:rPr>
                <w:b w:val="0"/>
                <w:bCs w:val="0"/>
              </w:rPr>
              <w:t>Supports</w:t>
            </w:r>
          </w:p>
        </w:tc>
        <w:tc>
          <w:tcPr>
            <w:tcW w:w="0" w:type="auto"/>
            <w:hideMark/>
          </w:tcPr>
          <w:p w14:paraId="267C39AE"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Daily operations</w:t>
            </w:r>
          </w:p>
        </w:tc>
      </w:tr>
      <w:tr w:rsidR="00607AF5" w:rsidRPr="004D3A9E" w14:paraId="114092B0"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327D6FBA" w14:textId="77777777" w:rsidR="00607AF5" w:rsidRPr="004D3A9E" w:rsidRDefault="00607AF5" w:rsidP="00607AF5">
            <w:pPr>
              <w:spacing w:after="160" w:line="278" w:lineRule="auto"/>
              <w:rPr>
                <w:b w:val="0"/>
                <w:bCs w:val="0"/>
              </w:rPr>
            </w:pPr>
            <w:r w:rsidRPr="004D3A9E">
              <w:rPr>
                <w:b w:val="0"/>
                <w:bCs w:val="0"/>
              </w:rPr>
              <w:t>Assists</w:t>
            </w:r>
          </w:p>
        </w:tc>
        <w:tc>
          <w:tcPr>
            <w:tcW w:w="0" w:type="auto"/>
            <w:hideMark/>
          </w:tcPr>
          <w:p w14:paraId="1133F4BC"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Workflow</w:t>
            </w:r>
          </w:p>
        </w:tc>
      </w:tr>
      <w:tr w:rsidR="00607AF5" w:rsidRPr="004D3A9E" w14:paraId="07E6D6D2"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481ADD" w14:textId="77777777" w:rsidR="00607AF5" w:rsidRPr="004D3A9E" w:rsidRDefault="00607AF5" w:rsidP="00607AF5">
            <w:pPr>
              <w:spacing w:after="160" w:line="278" w:lineRule="auto"/>
              <w:rPr>
                <w:b w:val="0"/>
                <w:bCs w:val="0"/>
              </w:rPr>
            </w:pPr>
            <w:r w:rsidRPr="004D3A9E">
              <w:rPr>
                <w:b w:val="0"/>
                <w:bCs w:val="0"/>
              </w:rPr>
              <w:t>Guides</w:t>
            </w:r>
          </w:p>
        </w:tc>
        <w:tc>
          <w:tcPr>
            <w:tcW w:w="0" w:type="auto"/>
            <w:hideMark/>
          </w:tcPr>
          <w:p w14:paraId="6A3B8193"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Decision making</w:t>
            </w:r>
          </w:p>
        </w:tc>
      </w:tr>
      <w:tr w:rsidR="00607AF5" w:rsidRPr="004D3A9E" w14:paraId="31302552"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3DCBF7C7" w14:textId="77777777" w:rsidR="00607AF5" w:rsidRPr="004D3A9E" w:rsidRDefault="00607AF5" w:rsidP="00607AF5">
            <w:pPr>
              <w:spacing w:after="160" w:line="278" w:lineRule="auto"/>
              <w:rPr>
                <w:b w:val="0"/>
                <w:bCs w:val="0"/>
              </w:rPr>
            </w:pPr>
            <w:r w:rsidRPr="004D3A9E">
              <w:rPr>
                <w:b w:val="0"/>
                <w:bCs w:val="0"/>
              </w:rPr>
              <w:t>Enables</w:t>
            </w:r>
          </w:p>
        </w:tc>
        <w:tc>
          <w:tcPr>
            <w:tcW w:w="0" w:type="auto"/>
            <w:hideMark/>
          </w:tcPr>
          <w:p w14:paraId="54ED5DB1"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Operational task</w:t>
            </w:r>
          </w:p>
        </w:tc>
      </w:tr>
      <w:tr w:rsidR="00607AF5" w:rsidRPr="004D3A9E" w14:paraId="5CBA2EF6"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148259" w14:textId="77777777" w:rsidR="00607AF5" w:rsidRPr="004D3A9E" w:rsidRDefault="00607AF5" w:rsidP="00607AF5">
            <w:pPr>
              <w:spacing w:after="160" w:line="278" w:lineRule="auto"/>
              <w:rPr>
                <w:b w:val="0"/>
                <w:bCs w:val="0"/>
              </w:rPr>
            </w:pPr>
            <w:r w:rsidRPr="004D3A9E">
              <w:rPr>
                <w:b w:val="0"/>
                <w:bCs w:val="0"/>
              </w:rPr>
              <w:t>Facilitates</w:t>
            </w:r>
          </w:p>
        </w:tc>
        <w:tc>
          <w:tcPr>
            <w:tcW w:w="0" w:type="auto"/>
            <w:hideMark/>
          </w:tcPr>
          <w:p w14:paraId="70D955B7"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Business process</w:t>
            </w:r>
          </w:p>
        </w:tc>
      </w:tr>
      <w:tr w:rsidR="00607AF5" w:rsidRPr="004D3A9E" w14:paraId="13CC6EC7"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6DA87958" w14:textId="77777777" w:rsidR="00607AF5" w:rsidRPr="004D3A9E" w:rsidRDefault="00607AF5" w:rsidP="00607AF5">
            <w:pPr>
              <w:spacing w:after="160" w:line="278" w:lineRule="auto"/>
              <w:rPr>
                <w:b w:val="0"/>
                <w:bCs w:val="0"/>
              </w:rPr>
            </w:pPr>
            <w:r w:rsidRPr="004D3A9E">
              <w:rPr>
                <w:b w:val="0"/>
                <w:bCs w:val="0"/>
              </w:rPr>
              <w:t>Prepares</w:t>
            </w:r>
          </w:p>
        </w:tc>
        <w:tc>
          <w:tcPr>
            <w:tcW w:w="0" w:type="auto"/>
            <w:hideMark/>
          </w:tcPr>
          <w:p w14:paraId="734406F9"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Upstream process</w:t>
            </w:r>
          </w:p>
        </w:tc>
      </w:tr>
    </w:tbl>
    <w:p w14:paraId="24C2868F" w14:textId="111B49F9" w:rsidR="00607AF5" w:rsidRPr="004D3A9E" w:rsidRDefault="004D3A9E" w:rsidP="00607AF5">
      <w:pPr>
        <w:rPr>
          <w:b/>
          <w:bCs/>
        </w:rPr>
      </w:pPr>
      <w:r>
        <w:rPr>
          <w:b/>
          <w:bCs/>
        </w:rPr>
        <w:br/>
      </w:r>
      <w:r w:rsidR="00607AF5" w:rsidRPr="004D3A9E">
        <w:rPr>
          <w:b/>
          <w:bCs/>
        </w:rPr>
        <w:t>Examples</w:t>
      </w:r>
    </w:p>
    <w:p w14:paraId="55B0F39D" w14:textId="77777777" w:rsidR="00607AF5" w:rsidRPr="004D3A9E" w:rsidRDefault="00607AF5" w:rsidP="00607AF5">
      <w:pPr>
        <w:rPr>
          <w:i/>
          <w:iCs/>
        </w:rPr>
      </w:pPr>
      <w:r w:rsidRPr="004D3A9E">
        <w:rPr>
          <w:i/>
          <w:iCs/>
        </w:rPr>
        <w:t>Supports payroll processing.</w:t>
      </w:r>
    </w:p>
    <w:p w14:paraId="007EBBCF" w14:textId="77777777" w:rsidR="00607AF5" w:rsidRPr="004D3A9E" w:rsidRDefault="00607AF5" w:rsidP="00607AF5">
      <w:pPr>
        <w:rPr>
          <w:i/>
          <w:iCs/>
        </w:rPr>
      </w:pPr>
      <w:r w:rsidRPr="004D3A9E">
        <w:rPr>
          <w:i/>
          <w:iCs/>
        </w:rPr>
        <w:t>Prepares employee files for onboarding.</w:t>
      </w:r>
    </w:p>
    <w:p w14:paraId="7080C2AA" w14:textId="77777777" w:rsidR="00607AF5" w:rsidRPr="00607AF5" w:rsidRDefault="00607AF5" w:rsidP="004D3A9E">
      <w:pPr>
        <w:pStyle w:val="Heading5"/>
      </w:pPr>
      <w:r w:rsidRPr="00607AF5">
        <w:t>Notification Reports</w:t>
      </w:r>
    </w:p>
    <w:p w14:paraId="16B8E46A" w14:textId="44AA048B" w:rsidR="00607AF5" w:rsidRPr="00607AF5" w:rsidRDefault="00607AF5" w:rsidP="00607AF5">
      <w:r w:rsidRPr="00607AF5">
        <w:t xml:space="preserve">Usually </w:t>
      </w:r>
      <w:r w:rsidR="004D3A9E">
        <w:t xml:space="preserve">anything that’s </w:t>
      </w:r>
      <w:r w:rsidRPr="00607AF5">
        <w:t>scheduled</w:t>
      </w:r>
      <w:r w:rsidR="004D3A9E">
        <w:t>.</w:t>
      </w:r>
    </w:p>
    <w:tbl>
      <w:tblPr>
        <w:tblStyle w:val="GridTable4"/>
        <w:tblW w:w="0" w:type="auto"/>
        <w:tblLook w:val="04A0" w:firstRow="1" w:lastRow="0" w:firstColumn="1" w:lastColumn="0" w:noHBand="0" w:noVBand="1"/>
      </w:tblPr>
      <w:tblGrid>
        <w:gridCol w:w="1354"/>
        <w:gridCol w:w="2320"/>
      </w:tblGrid>
      <w:tr w:rsidR="00607AF5" w:rsidRPr="004D3A9E" w14:paraId="2CEC6247"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1F80E9"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29A152A6"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51CA1CAC"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830B93" w14:textId="77777777" w:rsidR="00607AF5" w:rsidRPr="004D3A9E" w:rsidRDefault="00607AF5" w:rsidP="00607AF5">
            <w:pPr>
              <w:spacing w:after="160" w:line="278" w:lineRule="auto"/>
              <w:rPr>
                <w:b w:val="0"/>
                <w:bCs w:val="0"/>
              </w:rPr>
            </w:pPr>
            <w:r w:rsidRPr="004D3A9E">
              <w:rPr>
                <w:b w:val="0"/>
                <w:bCs w:val="0"/>
              </w:rPr>
              <w:t>Notifies</w:t>
            </w:r>
          </w:p>
        </w:tc>
        <w:tc>
          <w:tcPr>
            <w:tcW w:w="0" w:type="auto"/>
            <w:hideMark/>
          </w:tcPr>
          <w:p w14:paraId="555FA858"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Alerts users</w:t>
            </w:r>
          </w:p>
        </w:tc>
      </w:tr>
      <w:tr w:rsidR="00607AF5" w:rsidRPr="004D3A9E" w14:paraId="0CDFBA0C"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51BAD11E" w14:textId="77777777" w:rsidR="00607AF5" w:rsidRPr="004D3A9E" w:rsidRDefault="00607AF5" w:rsidP="00607AF5">
            <w:pPr>
              <w:spacing w:after="160" w:line="278" w:lineRule="auto"/>
              <w:rPr>
                <w:b w:val="0"/>
                <w:bCs w:val="0"/>
              </w:rPr>
            </w:pPr>
            <w:r w:rsidRPr="004D3A9E">
              <w:rPr>
                <w:b w:val="0"/>
                <w:bCs w:val="0"/>
              </w:rPr>
              <w:t>Alerts</w:t>
            </w:r>
          </w:p>
        </w:tc>
        <w:tc>
          <w:tcPr>
            <w:tcW w:w="0" w:type="auto"/>
            <w:hideMark/>
          </w:tcPr>
          <w:p w14:paraId="06F5558D"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Immediate attention</w:t>
            </w:r>
          </w:p>
        </w:tc>
      </w:tr>
      <w:tr w:rsidR="00607AF5" w:rsidRPr="004D3A9E" w14:paraId="4252CBEF"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F11E32" w14:textId="77777777" w:rsidR="00607AF5" w:rsidRPr="004D3A9E" w:rsidRDefault="00607AF5" w:rsidP="00607AF5">
            <w:pPr>
              <w:spacing w:after="160" w:line="278" w:lineRule="auto"/>
              <w:rPr>
                <w:b w:val="0"/>
                <w:bCs w:val="0"/>
              </w:rPr>
            </w:pPr>
            <w:r w:rsidRPr="004D3A9E">
              <w:rPr>
                <w:b w:val="0"/>
                <w:bCs w:val="0"/>
              </w:rPr>
              <w:t>Sends</w:t>
            </w:r>
          </w:p>
        </w:tc>
        <w:tc>
          <w:tcPr>
            <w:tcW w:w="0" w:type="auto"/>
            <w:hideMark/>
          </w:tcPr>
          <w:p w14:paraId="26205B14"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Email delivery</w:t>
            </w:r>
          </w:p>
        </w:tc>
      </w:tr>
      <w:tr w:rsidR="00607AF5" w:rsidRPr="004D3A9E" w14:paraId="214C0FF7"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D66561B" w14:textId="77777777" w:rsidR="00607AF5" w:rsidRPr="004D3A9E" w:rsidRDefault="00607AF5" w:rsidP="00607AF5">
            <w:pPr>
              <w:spacing w:after="160" w:line="278" w:lineRule="auto"/>
              <w:rPr>
                <w:b w:val="0"/>
                <w:bCs w:val="0"/>
              </w:rPr>
            </w:pPr>
            <w:r w:rsidRPr="004D3A9E">
              <w:rPr>
                <w:b w:val="0"/>
                <w:bCs w:val="0"/>
              </w:rPr>
              <w:t>Delivers</w:t>
            </w:r>
          </w:p>
        </w:tc>
        <w:tc>
          <w:tcPr>
            <w:tcW w:w="0" w:type="auto"/>
            <w:hideMark/>
          </w:tcPr>
          <w:p w14:paraId="5A02322F"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Scheduled output</w:t>
            </w:r>
          </w:p>
        </w:tc>
      </w:tr>
      <w:tr w:rsidR="00607AF5" w:rsidRPr="004D3A9E" w14:paraId="595AB915"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0D36DE" w14:textId="77777777" w:rsidR="00607AF5" w:rsidRPr="004D3A9E" w:rsidRDefault="00607AF5" w:rsidP="00607AF5">
            <w:pPr>
              <w:spacing w:after="160" w:line="278" w:lineRule="auto"/>
              <w:rPr>
                <w:b w:val="0"/>
                <w:bCs w:val="0"/>
              </w:rPr>
            </w:pPr>
            <w:r w:rsidRPr="004D3A9E">
              <w:rPr>
                <w:b w:val="0"/>
                <w:bCs w:val="0"/>
              </w:rPr>
              <w:t>Distributes</w:t>
            </w:r>
          </w:p>
        </w:tc>
        <w:tc>
          <w:tcPr>
            <w:tcW w:w="0" w:type="auto"/>
            <w:hideMark/>
          </w:tcPr>
          <w:p w14:paraId="5BFECF11"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Multiple recipients</w:t>
            </w:r>
          </w:p>
        </w:tc>
      </w:tr>
    </w:tbl>
    <w:p w14:paraId="5DACD0AB" w14:textId="77777777" w:rsidR="004D3A9E" w:rsidRDefault="004D3A9E" w:rsidP="00607AF5"/>
    <w:p w14:paraId="1025BA9E" w14:textId="77777777" w:rsidR="004D3A9E" w:rsidRDefault="004D3A9E" w:rsidP="00607AF5">
      <w:pPr>
        <w:rPr>
          <w:b/>
          <w:bCs/>
        </w:rPr>
      </w:pPr>
    </w:p>
    <w:p w14:paraId="087B48C7" w14:textId="12750922" w:rsidR="00607AF5" w:rsidRPr="004D3A9E" w:rsidRDefault="00607AF5" w:rsidP="00607AF5">
      <w:pPr>
        <w:rPr>
          <w:b/>
          <w:bCs/>
        </w:rPr>
      </w:pPr>
      <w:r w:rsidRPr="004D3A9E">
        <w:rPr>
          <w:b/>
          <w:bCs/>
        </w:rPr>
        <w:lastRenderedPageBreak/>
        <w:t>Examples</w:t>
      </w:r>
    </w:p>
    <w:p w14:paraId="2E5F6F77" w14:textId="06809F19" w:rsidR="00607AF5" w:rsidRPr="004D3A9E" w:rsidRDefault="00607AF5" w:rsidP="00607AF5">
      <w:pPr>
        <w:rPr>
          <w:i/>
          <w:iCs/>
        </w:rPr>
      </w:pPr>
      <w:r w:rsidRPr="004D3A9E">
        <w:rPr>
          <w:i/>
          <w:iCs/>
        </w:rPr>
        <w:t>Delivers daily PTO balances to Payroll.</w:t>
      </w:r>
      <w:r w:rsidR="004D3A9E">
        <w:rPr>
          <w:i/>
          <w:iCs/>
        </w:rPr>
        <w:br/>
      </w:r>
      <w:r w:rsidRPr="004D3A9E">
        <w:rPr>
          <w:i/>
          <w:iCs/>
        </w:rPr>
        <w:t>Alerts HR of expiring visas.</w:t>
      </w:r>
    </w:p>
    <w:p w14:paraId="2E4A69AA" w14:textId="77777777" w:rsidR="00607AF5" w:rsidRPr="00607AF5" w:rsidRDefault="00607AF5" w:rsidP="004D3A9E">
      <w:pPr>
        <w:pStyle w:val="Heading5"/>
      </w:pPr>
      <w:r w:rsidRPr="00607AF5">
        <w:t>Integration Reports</w:t>
      </w:r>
    </w:p>
    <w:p w14:paraId="77C47BBE" w14:textId="77777777" w:rsidR="00607AF5" w:rsidRPr="00607AF5" w:rsidRDefault="00607AF5" w:rsidP="00607AF5">
      <w:r w:rsidRPr="00607AF5">
        <w:t>Used for interfaces.</w:t>
      </w:r>
    </w:p>
    <w:tbl>
      <w:tblPr>
        <w:tblStyle w:val="GridTable4"/>
        <w:tblW w:w="0" w:type="auto"/>
        <w:tblLook w:val="04A0" w:firstRow="1" w:lastRow="0" w:firstColumn="1" w:lastColumn="0" w:noHBand="0" w:noVBand="1"/>
      </w:tblPr>
      <w:tblGrid>
        <w:gridCol w:w="1227"/>
        <w:gridCol w:w="2337"/>
      </w:tblGrid>
      <w:tr w:rsidR="00607AF5" w:rsidRPr="00607AF5" w14:paraId="47DB471B"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C11D2" w14:textId="77777777" w:rsidR="00607AF5" w:rsidRPr="00607AF5" w:rsidRDefault="00607AF5" w:rsidP="00607AF5">
            <w:pPr>
              <w:spacing w:after="160" w:line="278" w:lineRule="auto"/>
            </w:pPr>
            <w:r w:rsidRPr="00607AF5">
              <w:t>Verb</w:t>
            </w:r>
          </w:p>
        </w:tc>
        <w:tc>
          <w:tcPr>
            <w:tcW w:w="0" w:type="auto"/>
            <w:hideMark/>
          </w:tcPr>
          <w:p w14:paraId="7AD49168"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21707975"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43A841" w14:textId="77777777" w:rsidR="00607AF5" w:rsidRPr="004D3A9E" w:rsidRDefault="00607AF5" w:rsidP="00607AF5">
            <w:pPr>
              <w:spacing w:after="160" w:line="278" w:lineRule="auto"/>
              <w:rPr>
                <w:b w:val="0"/>
                <w:bCs w:val="0"/>
              </w:rPr>
            </w:pPr>
            <w:r w:rsidRPr="004D3A9E">
              <w:rPr>
                <w:b w:val="0"/>
                <w:bCs w:val="0"/>
              </w:rPr>
              <w:t>Exports</w:t>
            </w:r>
          </w:p>
        </w:tc>
        <w:tc>
          <w:tcPr>
            <w:tcW w:w="0" w:type="auto"/>
            <w:hideMark/>
          </w:tcPr>
          <w:p w14:paraId="389AB076"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Creates file</w:t>
            </w:r>
          </w:p>
        </w:tc>
      </w:tr>
      <w:tr w:rsidR="00607AF5" w:rsidRPr="00607AF5" w14:paraId="75D7213C"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2F04821" w14:textId="77777777" w:rsidR="00607AF5" w:rsidRPr="004D3A9E" w:rsidRDefault="00607AF5" w:rsidP="00607AF5">
            <w:pPr>
              <w:spacing w:after="160" w:line="278" w:lineRule="auto"/>
              <w:rPr>
                <w:b w:val="0"/>
                <w:bCs w:val="0"/>
              </w:rPr>
            </w:pPr>
            <w:r w:rsidRPr="004D3A9E">
              <w:rPr>
                <w:b w:val="0"/>
                <w:bCs w:val="0"/>
              </w:rPr>
              <w:t>Extracts</w:t>
            </w:r>
          </w:p>
        </w:tc>
        <w:tc>
          <w:tcPr>
            <w:tcW w:w="0" w:type="auto"/>
            <w:hideMark/>
          </w:tcPr>
          <w:p w14:paraId="070C16E6" w14:textId="77777777" w:rsidR="00607AF5" w:rsidRPr="00607AF5"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607AF5">
              <w:t>Data feed</w:t>
            </w:r>
          </w:p>
        </w:tc>
      </w:tr>
      <w:tr w:rsidR="00607AF5" w:rsidRPr="00607AF5" w14:paraId="160C736A"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2F707" w14:textId="77777777" w:rsidR="00607AF5" w:rsidRPr="004D3A9E" w:rsidRDefault="00607AF5" w:rsidP="00607AF5">
            <w:pPr>
              <w:spacing w:after="160" w:line="278" w:lineRule="auto"/>
              <w:rPr>
                <w:b w:val="0"/>
                <w:bCs w:val="0"/>
              </w:rPr>
            </w:pPr>
            <w:r w:rsidRPr="004D3A9E">
              <w:rPr>
                <w:b w:val="0"/>
                <w:bCs w:val="0"/>
              </w:rPr>
              <w:t>Supplies</w:t>
            </w:r>
          </w:p>
        </w:tc>
        <w:tc>
          <w:tcPr>
            <w:tcW w:w="0" w:type="auto"/>
            <w:hideMark/>
          </w:tcPr>
          <w:p w14:paraId="2D6BA7AD"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Downstream system</w:t>
            </w:r>
          </w:p>
        </w:tc>
      </w:tr>
      <w:tr w:rsidR="00607AF5" w:rsidRPr="00607AF5" w14:paraId="3D2828B4"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6B45BA2" w14:textId="77777777" w:rsidR="00607AF5" w:rsidRPr="004D3A9E" w:rsidRDefault="00607AF5" w:rsidP="00607AF5">
            <w:pPr>
              <w:spacing w:after="160" w:line="278" w:lineRule="auto"/>
              <w:rPr>
                <w:b w:val="0"/>
                <w:bCs w:val="0"/>
              </w:rPr>
            </w:pPr>
            <w:r w:rsidRPr="004D3A9E">
              <w:rPr>
                <w:b w:val="0"/>
                <w:bCs w:val="0"/>
              </w:rPr>
              <w:t>Transmits</w:t>
            </w:r>
          </w:p>
        </w:tc>
        <w:tc>
          <w:tcPr>
            <w:tcW w:w="0" w:type="auto"/>
            <w:hideMark/>
          </w:tcPr>
          <w:p w14:paraId="002C438D" w14:textId="77777777" w:rsidR="00607AF5" w:rsidRPr="00607AF5"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607AF5">
              <w:t>Interface</w:t>
            </w:r>
          </w:p>
        </w:tc>
      </w:tr>
      <w:tr w:rsidR="00607AF5" w:rsidRPr="00607AF5" w14:paraId="50DE4D28"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AE48E0" w14:textId="77777777" w:rsidR="00607AF5" w:rsidRPr="004D3A9E" w:rsidRDefault="00607AF5" w:rsidP="00607AF5">
            <w:pPr>
              <w:spacing w:after="160" w:line="278" w:lineRule="auto"/>
              <w:rPr>
                <w:b w:val="0"/>
                <w:bCs w:val="0"/>
              </w:rPr>
            </w:pPr>
            <w:r w:rsidRPr="004D3A9E">
              <w:rPr>
                <w:b w:val="0"/>
                <w:bCs w:val="0"/>
              </w:rPr>
              <w:t>Publishes</w:t>
            </w:r>
          </w:p>
        </w:tc>
        <w:tc>
          <w:tcPr>
            <w:tcW w:w="0" w:type="auto"/>
            <w:hideMark/>
          </w:tcPr>
          <w:p w14:paraId="612E862D"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External system</w:t>
            </w:r>
          </w:p>
        </w:tc>
      </w:tr>
    </w:tbl>
    <w:p w14:paraId="7B42C514" w14:textId="25CD0A36" w:rsidR="00607AF5" w:rsidRPr="004D3A9E" w:rsidRDefault="004D3A9E" w:rsidP="00607AF5">
      <w:pPr>
        <w:rPr>
          <w:b/>
          <w:bCs/>
        </w:rPr>
      </w:pPr>
      <w:r>
        <w:rPr>
          <w:b/>
          <w:bCs/>
        </w:rPr>
        <w:br/>
      </w:r>
      <w:r w:rsidR="00607AF5" w:rsidRPr="004D3A9E">
        <w:rPr>
          <w:b/>
          <w:bCs/>
        </w:rPr>
        <w:t>Examples</w:t>
      </w:r>
    </w:p>
    <w:p w14:paraId="5DA33D8B" w14:textId="7EC2E049" w:rsidR="00607AF5" w:rsidRPr="004D3A9E" w:rsidRDefault="00607AF5" w:rsidP="00607AF5">
      <w:pPr>
        <w:rPr>
          <w:i/>
          <w:iCs/>
        </w:rPr>
      </w:pPr>
      <w:r w:rsidRPr="004D3A9E">
        <w:rPr>
          <w:i/>
          <w:iCs/>
        </w:rPr>
        <w:t>Exports employee data to Active Directory.</w:t>
      </w:r>
      <w:r w:rsidR="004D3A9E">
        <w:rPr>
          <w:i/>
          <w:iCs/>
        </w:rPr>
        <w:br/>
      </w:r>
      <w:r w:rsidRPr="004D3A9E">
        <w:rPr>
          <w:i/>
          <w:iCs/>
        </w:rPr>
        <w:t>Supplies payroll data to Finance.</w:t>
      </w:r>
    </w:p>
    <w:p w14:paraId="05015187" w14:textId="690CE94F" w:rsidR="00607AF5" w:rsidRPr="00607AF5" w:rsidRDefault="00607AF5" w:rsidP="004D3A9E">
      <w:pPr>
        <w:pStyle w:val="Heading5"/>
      </w:pPr>
      <w:r w:rsidRPr="00607AF5">
        <w:t>Dashboard</w:t>
      </w:r>
      <w:r w:rsidR="004D3A9E">
        <w:t>/Graphical</w:t>
      </w:r>
      <w:r w:rsidRPr="00607AF5">
        <w:t xml:space="preserve"> Reports</w:t>
      </w:r>
    </w:p>
    <w:p w14:paraId="1EA151B5" w14:textId="77777777" w:rsidR="00607AF5" w:rsidRPr="00607AF5" w:rsidRDefault="00607AF5" w:rsidP="00607AF5">
      <w:r w:rsidRPr="00607AF5">
        <w:t xml:space="preserve">These are </w:t>
      </w:r>
      <w:proofErr w:type="gramStart"/>
      <w:r w:rsidRPr="00607AF5">
        <w:t>visual</w:t>
      </w:r>
      <w:proofErr w:type="gramEnd"/>
      <w:r w:rsidRPr="00607AF5">
        <w:t>.</w:t>
      </w:r>
    </w:p>
    <w:tbl>
      <w:tblPr>
        <w:tblStyle w:val="GridTable4"/>
        <w:tblW w:w="0" w:type="auto"/>
        <w:tblLook w:val="04A0" w:firstRow="1" w:lastRow="0" w:firstColumn="1" w:lastColumn="0" w:noHBand="0" w:noVBand="1"/>
      </w:tblPr>
      <w:tblGrid>
        <w:gridCol w:w="1253"/>
        <w:gridCol w:w="2369"/>
      </w:tblGrid>
      <w:tr w:rsidR="00607AF5" w:rsidRPr="00607AF5" w14:paraId="7965E2A2"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C83FEE" w14:textId="77777777" w:rsidR="00607AF5" w:rsidRPr="00607AF5" w:rsidRDefault="00607AF5" w:rsidP="00607AF5">
            <w:pPr>
              <w:spacing w:after="160" w:line="278" w:lineRule="auto"/>
            </w:pPr>
            <w:r w:rsidRPr="00607AF5">
              <w:t>Verb</w:t>
            </w:r>
          </w:p>
        </w:tc>
        <w:tc>
          <w:tcPr>
            <w:tcW w:w="0" w:type="auto"/>
            <w:hideMark/>
          </w:tcPr>
          <w:p w14:paraId="7649699F"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3EB4FDC3"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B45404" w14:textId="77777777" w:rsidR="00607AF5" w:rsidRPr="004D3A9E" w:rsidRDefault="00607AF5" w:rsidP="00607AF5">
            <w:pPr>
              <w:spacing w:after="160" w:line="278" w:lineRule="auto"/>
              <w:rPr>
                <w:b w:val="0"/>
                <w:bCs w:val="0"/>
              </w:rPr>
            </w:pPr>
            <w:r w:rsidRPr="004D3A9E">
              <w:rPr>
                <w:b w:val="0"/>
                <w:bCs w:val="0"/>
              </w:rPr>
              <w:t>Visualizes</w:t>
            </w:r>
          </w:p>
        </w:tc>
        <w:tc>
          <w:tcPr>
            <w:tcW w:w="0" w:type="auto"/>
            <w:hideMark/>
          </w:tcPr>
          <w:p w14:paraId="2507FE5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Charts</w:t>
            </w:r>
          </w:p>
        </w:tc>
      </w:tr>
      <w:tr w:rsidR="00607AF5" w:rsidRPr="00607AF5" w14:paraId="1643749E"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4077F77C" w14:textId="77777777" w:rsidR="00607AF5" w:rsidRPr="004D3A9E" w:rsidRDefault="00607AF5" w:rsidP="00607AF5">
            <w:pPr>
              <w:spacing w:after="160" w:line="278" w:lineRule="auto"/>
              <w:rPr>
                <w:b w:val="0"/>
                <w:bCs w:val="0"/>
              </w:rPr>
            </w:pPr>
            <w:r w:rsidRPr="004D3A9E">
              <w:rPr>
                <w:b w:val="0"/>
                <w:bCs w:val="0"/>
              </w:rPr>
              <w:t>Displays</w:t>
            </w:r>
          </w:p>
        </w:tc>
        <w:tc>
          <w:tcPr>
            <w:tcW w:w="0" w:type="auto"/>
            <w:hideMark/>
          </w:tcPr>
          <w:p w14:paraId="555E1B20"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KPIs</w:t>
            </w:r>
          </w:p>
        </w:tc>
      </w:tr>
      <w:tr w:rsidR="00607AF5" w:rsidRPr="00607AF5" w14:paraId="11291A55"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DD8AA5" w14:textId="77777777" w:rsidR="00607AF5" w:rsidRPr="004D3A9E" w:rsidRDefault="00607AF5" w:rsidP="00607AF5">
            <w:pPr>
              <w:spacing w:after="160" w:line="278" w:lineRule="auto"/>
              <w:rPr>
                <w:b w:val="0"/>
                <w:bCs w:val="0"/>
              </w:rPr>
            </w:pPr>
            <w:r w:rsidRPr="004D3A9E">
              <w:rPr>
                <w:b w:val="0"/>
                <w:bCs w:val="0"/>
              </w:rPr>
              <w:t>Monitors</w:t>
            </w:r>
          </w:p>
        </w:tc>
        <w:tc>
          <w:tcPr>
            <w:tcW w:w="0" w:type="auto"/>
            <w:hideMark/>
          </w:tcPr>
          <w:p w14:paraId="321CAD17"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Executive dashboard</w:t>
            </w:r>
          </w:p>
        </w:tc>
      </w:tr>
      <w:tr w:rsidR="00607AF5" w:rsidRPr="00607AF5" w14:paraId="7306982C"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0E3F396" w14:textId="77777777" w:rsidR="00607AF5" w:rsidRPr="004D3A9E" w:rsidRDefault="00607AF5" w:rsidP="00607AF5">
            <w:pPr>
              <w:spacing w:after="160" w:line="278" w:lineRule="auto"/>
              <w:rPr>
                <w:b w:val="0"/>
                <w:bCs w:val="0"/>
              </w:rPr>
            </w:pPr>
            <w:r w:rsidRPr="004D3A9E">
              <w:rPr>
                <w:b w:val="0"/>
                <w:bCs w:val="0"/>
              </w:rPr>
              <w:t>Presents</w:t>
            </w:r>
          </w:p>
        </w:tc>
        <w:tc>
          <w:tcPr>
            <w:tcW w:w="0" w:type="auto"/>
            <w:hideMark/>
          </w:tcPr>
          <w:p w14:paraId="7404B0FC"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Metrics</w:t>
            </w:r>
          </w:p>
        </w:tc>
      </w:tr>
      <w:tr w:rsidR="00607AF5" w:rsidRPr="00607AF5" w14:paraId="2992BD7F"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08CE16" w14:textId="77777777" w:rsidR="00607AF5" w:rsidRPr="004D3A9E" w:rsidRDefault="00607AF5" w:rsidP="00607AF5">
            <w:pPr>
              <w:spacing w:after="160" w:line="278" w:lineRule="auto"/>
              <w:rPr>
                <w:b w:val="0"/>
                <w:bCs w:val="0"/>
              </w:rPr>
            </w:pPr>
            <w:r w:rsidRPr="004D3A9E">
              <w:rPr>
                <w:b w:val="0"/>
                <w:bCs w:val="0"/>
              </w:rPr>
              <w:t>Illustrates</w:t>
            </w:r>
          </w:p>
        </w:tc>
        <w:tc>
          <w:tcPr>
            <w:tcW w:w="0" w:type="auto"/>
            <w:hideMark/>
          </w:tcPr>
          <w:p w14:paraId="6FD716CE"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Trends</w:t>
            </w:r>
          </w:p>
        </w:tc>
      </w:tr>
    </w:tbl>
    <w:p w14:paraId="7D7C70E6" w14:textId="32D972E4" w:rsidR="00607AF5" w:rsidRPr="004D3A9E" w:rsidRDefault="004D3A9E" w:rsidP="00607AF5">
      <w:pPr>
        <w:rPr>
          <w:b/>
          <w:bCs/>
        </w:rPr>
      </w:pPr>
      <w:r>
        <w:br/>
      </w:r>
      <w:r w:rsidR="00607AF5" w:rsidRPr="004D3A9E">
        <w:rPr>
          <w:b/>
          <w:bCs/>
        </w:rPr>
        <w:t>Examples</w:t>
      </w:r>
    </w:p>
    <w:p w14:paraId="7A064B5C" w14:textId="760B7214" w:rsidR="00607AF5" w:rsidRPr="004D3A9E" w:rsidRDefault="00607AF5" w:rsidP="00607AF5">
      <w:pPr>
        <w:rPr>
          <w:i/>
          <w:iCs/>
        </w:rPr>
      </w:pPr>
      <w:r w:rsidRPr="004D3A9E">
        <w:rPr>
          <w:i/>
          <w:iCs/>
        </w:rPr>
        <w:t>Visualizes monthly turnover trends.</w:t>
      </w:r>
      <w:r w:rsidR="004D3A9E" w:rsidRPr="004D3A9E">
        <w:rPr>
          <w:i/>
          <w:iCs/>
        </w:rPr>
        <w:br/>
      </w:r>
      <w:r w:rsidRPr="004D3A9E">
        <w:rPr>
          <w:i/>
          <w:iCs/>
        </w:rPr>
        <w:t>Displays recruiting KPIs.</w:t>
      </w:r>
    </w:p>
    <w:p w14:paraId="5E85FBA9" w14:textId="30246DE4" w:rsidR="00607AF5" w:rsidRPr="00607AF5" w:rsidRDefault="00607AF5" w:rsidP="00607AF5"/>
    <w:p w14:paraId="55146A52" w14:textId="77777777" w:rsidR="00607AF5" w:rsidRPr="00607AF5" w:rsidRDefault="00607AF5" w:rsidP="004D3A9E">
      <w:pPr>
        <w:pStyle w:val="Heading5"/>
      </w:pPr>
      <w:r w:rsidRPr="00607AF5">
        <w:lastRenderedPageBreak/>
        <w:t>Crosstab Reports</w:t>
      </w:r>
    </w:p>
    <w:p w14:paraId="0B3FA329" w14:textId="77777777" w:rsidR="00607AF5" w:rsidRPr="00607AF5" w:rsidRDefault="00607AF5" w:rsidP="00607AF5">
      <w:r w:rsidRPr="00607AF5">
        <w:t>These compare dimensions.</w:t>
      </w:r>
    </w:p>
    <w:tbl>
      <w:tblPr>
        <w:tblStyle w:val="GridTable4"/>
        <w:tblW w:w="0" w:type="auto"/>
        <w:tblLook w:val="04A0" w:firstRow="1" w:lastRow="0" w:firstColumn="1" w:lastColumn="0" w:noHBand="0" w:noVBand="1"/>
      </w:tblPr>
      <w:tblGrid>
        <w:gridCol w:w="1880"/>
        <w:gridCol w:w="3134"/>
      </w:tblGrid>
      <w:tr w:rsidR="00607AF5" w:rsidRPr="00607AF5" w14:paraId="6AADE90D"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63076E" w14:textId="77777777" w:rsidR="00607AF5" w:rsidRPr="00607AF5" w:rsidRDefault="00607AF5" w:rsidP="00607AF5">
            <w:pPr>
              <w:spacing w:after="160" w:line="278" w:lineRule="auto"/>
            </w:pPr>
            <w:r w:rsidRPr="00607AF5">
              <w:t>Verb</w:t>
            </w:r>
          </w:p>
        </w:tc>
        <w:tc>
          <w:tcPr>
            <w:tcW w:w="0" w:type="auto"/>
            <w:hideMark/>
          </w:tcPr>
          <w:p w14:paraId="2920CEE5"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76953FDE"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D28AF7" w14:textId="77777777" w:rsidR="00607AF5" w:rsidRPr="004D3A9E" w:rsidRDefault="00607AF5" w:rsidP="00607AF5">
            <w:pPr>
              <w:spacing w:after="160" w:line="278" w:lineRule="auto"/>
              <w:rPr>
                <w:b w:val="0"/>
                <w:bCs w:val="0"/>
              </w:rPr>
            </w:pPr>
            <w:r w:rsidRPr="004D3A9E">
              <w:rPr>
                <w:b w:val="0"/>
                <w:bCs w:val="0"/>
              </w:rPr>
              <w:t>Cross-tabulates</w:t>
            </w:r>
          </w:p>
        </w:tc>
        <w:tc>
          <w:tcPr>
            <w:tcW w:w="0" w:type="auto"/>
            <w:hideMark/>
          </w:tcPr>
          <w:p w14:paraId="2429E725"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Traditional crosstab</w:t>
            </w:r>
          </w:p>
        </w:tc>
      </w:tr>
      <w:tr w:rsidR="00607AF5" w:rsidRPr="00607AF5" w14:paraId="06E2507A"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56C02826" w14:textId="77777777" w:rsidR="00607AF5" w:rsidRPr="004D3A9E" w:rsidRDefault="00607AF5" w:rsidP="00607AF5">
            <w:pPr>
              <w:spacing w:after="160" w:line="278" w:lineRule="auto"/>
              <w:rPr>
                <w:b w:val="0"/>
                <w:bCs w:val="0"/>
              </w:rPr>
            </w:pPr>
            <w:r w:rsidRPr="004D3A9E">
              <w:rPr>
                <w:b w:val="0"/>
                <w:bCs w:val="0"/>
              </w:rPr>
              <w:t>Compares</w:t>
            </w:r>
          </w:p>
        </w:tc>
        <w:tc>
          <w:tcPr>
            <w:tcW w:w="0" w:type="auto"/>
            <w:hideMark/>
          </w:tcPr>
          <w:p w14:paraId="24D1276D"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Side-by-side analysis</w:t>
            </w:r>
          </w:p>
        </w:tc>
      </w:tr>
      <w:tr w:rsidR="00607AF5" w:rsidRPr="00607AF5" w14:paraId="62EAD4D1"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35FD90" w14:textId="77777777" w:rsidR="00607AF5" w:rsidRPr="004D3A9E" w:rsidRDefault="00607AF5" w:rsidP="00607AF5">
            <w:pPr>
              <w:spacing w:after="160" w:line="278" w:lineRule="auto"/>
              <w:rPr>
                <w:b w:val="0"/>
                <w:bCs w:val="0"/>
              </w:rPr>
            </w:pPr>
            <w:r w:rsidRPr="004D3A9E">
              <w:rPr>
                <w:b w:val="0"/>
                <w:bCs w:val="0"/>
              </w:rPr>
              <w:t>Correlates</w:t>
            </w:r>
          </w:p>
        </w:tc>
        <w:tc>
          <w:tcPr>
            <w:tcW w:w="0" w:type="auto"/>
            <w:hideMark/>
          </w:tcPr>
          <w:p w14:paraId="394D3B5B"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Relationships</w:t>
            </w:r>
          </w:p>
        </w:tc>
      </w:tr>
      <w:tr w:rsidR="00607AF5" w:rsidRPr="00607AF5" w14:paraId="0BD108A5"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65F3500F" w14:textId="77777777" w:rsidR="00607AF5" w:rsidRPr="004D3A9E" w:rsidRDefault="00607AF5" w:rsidP="00607AF5">
            <w:pPr>
              <w:spacing w:after="160" w:line="278" w:lineRule="auto"/>
              <w:rPr>
                <w:b w:val="0"/>
                <w:bCs w:val="0"/>
              </w:rPr>
            </w:pPr>
            <w:r w:rsidRPr="004D3A9E">
              <w:rPr>
                <w:b w:val="0"/>
                <w:bCs w:val="0"/>
              </w:rPr>
              <w:t>Breaks down</w:t>
            </w:r>
          </w:p>
        </w:tc>
        <w:tc>
          <w:tcPr>
            <w:tcW w:w="0" w:type="auto"/>
            <w:hideMark/>
          </w:tcPr>
          <w:p w14:paraId="42532C23"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Multi-dimensional summary</w:t>
            </w:r>
          </w:p>
        </w:tc>
      </w:tr>
      <w:tr w:rsidR="00607AF5" w:rsidRPr="00607AF5" w14:paraId="75F5C248"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4551D1" w14:textId="77777777" w:rsidR="00607AF5" w:rsidRPr="004D3A9E" w:rsidRDefault="00607AF5" w:rsidP="00607AF5">
            <w:pPr>
              <w:spacing w:after="160" w:line="278" w:lineRule="auto"/>
              <w:rPr>
                <w:b w:val="0"/>
                <w:bCs w:val="0"/>
              </w:rPr>
            </w:pPr>
            <w:r w:rsidRPr="004D3A9E">
              <w:rPr>
                <w:b w:val="0"/>
                <w:bCs w:val="0"/>
              </w:rPr>
              <w:t>Organizes</w:t>
            </w:r>
          </w:p>
        </w:tc>
        <w:tc>
          <w:tcPr>
            <w:tcW w:w="0" w:type="auto"/>
            <w:hideMark/>
          </w:tcPr>
          <w:p w14:paraId="1760C1C1"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Matrix view</w:t>
            </w:r>
          </w:p>
        </w:tc>
      </w:tr>
    </w:tbl>
    <w:p w14:paraId="702B34B2" w14:textId="2D322EB1" w:rsidR="00607AF5" w:rsidRPr="004D3A9E" w:rsidRDefault="004D3A9E" w:rsidP="00607AF5">
      <w:pPr>
        <w:rPr>
          <w:b/>
          <w:bCs/>
        </w:rPr>
      </w:pPr>
      <w:r>
        <w:br/>
      </w:r>
      <w:r w:rsidR="00607AF5" w:rsidRPr="004D3A9E">
        <w:rPr>
          <w:b/>
          <w:bCs/>
        </w:rPr>
        <w:t>Example</w:t>
      </w:r>
    </w:p>
    <w:p w14:paraId="44918A46" w14:textId="77777777" w:rsidR="00607AF5" w:rsidRPr="004D3A9E" w:rsidRDefault="00607AF5" w:rsidP="00607AF5">
      <w:pPr>
        <w:rPr>
          <w:i/>
          <w:iCs/>
        </w:rPr>
      </w:pPr>
      <w:r w:rsidRPr="004D3A9E">
        <w:rPr>
          <w:i/>
          <w:iCs/>
        </w:rPr>
        <w:t>Cross-tabulates payroll by department and location.</w:t>
      </w:r>
    </w:p>
    <w:p w14:paraId="2783AAAC" w14:textId="79360547" w:rsidR="00607AF5" w:rsidRPr="00607AF5" w:rsidRDefault="00607AF5" w:rsidP="004D3A9E">
      <w:pPr>
        <w:pStyle w:val="Heading5"/>
      </w:pPr>
      <w:r w:rsidRPr="00607AF5">
        <w:t>Customer or External Reports</w:t>
      </w:r>
    </w:p>
    <w:p w14:paraId="013757FD" w14:textId="77777777" w:rsidR="00607AF5" w:rsidRPr="00607AF5" w:rsidRDefault="00607AF5" w:rsidP="00607AF5">
      <w:r w:rsidRPr="00607AF5">
        <w:t>These leave the organization.</w:t>
      </w:r>
    </w:p>
    <w:tbl>
      <w:tblPr>
        <w:tblStyle w:val="GridTable4"/>
        <w:tblW w:w="0" w:type="auto"/>
        <w:tblLook w:val="04A0" w:firstRow="1" w:lastRow="0" w:firstColumn="1" w:lastColumn="0" w:noHBand="0" w:noVBand="1"/>
      </w:tblPr>
      <w:tblGrid>
        <w:gridCol w:w="1816"/>
        <w:gridCol w:w="2075"/>
      </w:tblGrid>
      <w:tr w:rsidR="00607AF5" w:rsidRPr="004D3A9E" w14:paraId="4858CEB4"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72DAC" w14:textId="77777777" w:rsidR="00607AF5" w:rsidRPr="004D3A9E" w:rsidRDefault="00607AF5" w:rsidP="00607AF5">
            <w:pPr>
              <w:spacing w:after="160" w:line="278" w:lineRule="auto"/>
              <w:rPr>
                <w:b w:val="0"/>
                <w:bCs w:val="0"/>
              </w:rPr>
            </w:pPr>
            <w:r w:rsidRPr="004D3A9E">
              <w:rPr>
                <w:b w:val="0"/>
                <w:bCs w:val="0"/>
              </w:rPr>
              <w:t>Verb</w:t>
            </w:r>
          </w:p>
        </w:tc>
        <w:tc>
          <w:tcPr>
            <w:tcW w:w="0" w:type="auto"/>
            <w:hideMark/>
          </w:tcPr>
          <w:p w14:paraId="36DFF222" w14:textId="77777777" w:rsidR="00607AF5" w:rsidRPr="004D3A9E"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4D3A9E">
              <w:rPr>
                <w:b w:val="0"/>
                <w:bCs w:val="0"/>
              </w:rPr>
              <w:t>Use Case</w:t>
            </w:r>
          </w:p>
        </w:tc>
      </w:tr>
      <w:tr w:rsidR="00607AF5" w:rsidRPr="004D3A9E" w14:paraId="22AA6C10"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FEACC1" w14:textId="77777777" w:rsidR="00607AF5" w:rsidRPr="004D3A9E" w:rsidRDefault="00607AF5" w:rsidP="00607AF5">
            <w:pPr>
              <w:spacing w:after="160" w:line="278" w:lineRule="auto"/>
              <w:rPr>
                <w:b w:val="0"/>
                <w:bCs w:val="0"/>
              </w:rPr>
            </w:pPr>
            <w:r w:rsidRPr="004D3A9E">
              <w:rPr>
                <w:b w:val="0"/>
                <w:bCs w:val="0"/>
              </w:rPr>
              <w:t>Delivers</w:t>
            </w:r>
          </w:p>
        </w:tc>
        <w:tc>
          <w:tcPr>
            <w:tcW w:w="0" w:type="auto"/>
            <w:hideMark/>
          </w:tcPr>
          <w:p w14:paraId="72362806"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Sent externally</w:t>
            </w:r>
          </w:p>
        </w:tc>
      </w:tr>
      <w:tr w:rsidR="00607AF5" w:rsidRPr="004D3A9E" w14:paraId="56463D61"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F005B47" w14:textId="77777777" w:rsidR="00607AF5" w:rsidRPr="004D3A9E" w:rsidRDefault="00607AF5" w:rsidP="00607AF5">
            <w:pPr>
              <w:spacing w:after="160" w:line="278" w:lineRule="auto"/>
              <w:rPr>
                <w:b w:val="0"/>
                <w:bCs w:val="0"/>
              </w:rPr>
            </w:pPr>
            <w:r w:rsidRPr="004D3A9E">
              <w:rPr>
                <w:b w:val="0"/>
                <w:bCs w:val="0"/>
              </w:rPr>
              <w:t>Provides</w:t>
            </w:r>
          </w:p>
        </w:tc>
        <w:tc>
          <w:tcPr>
            <w:tcW w:w="0" w:type="auto"/>
            <w:hideMark/>
          </w:tcPr>
          <w:p w14:paraId="4BBABF35"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Client reporting</w:t>
            </w:r>
          </w:p>
        </w:tc>
      </w:tr>
      <w:tr w:rsidR="00607AF5" w:rsidRPr="004D3A9E" w14:paraId="1826CB70"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AD8602" w14:textId="77777777" w:rsidR="00607AF5" w:rsidRPr="004D3A9E" w:rsidRDefault="00607AF5" w:rsidP="00607AF5">
            <w:pPr>
              <w:spacing w:after="160" w:line="278" w:lineRule="auto"/>
              <w:rPr>
                <w:b w:val="0"/>
                <w:bCs w:val="0"/>
              </w:rPr>
            </w:pPr>
            <w:r w:rsidRPr="004D3A9E">
              <w:rPr>
                <w:b w:val="0"/>
                <w:bCs w:val="0"/>
              </w:rPr>
              <w:t>Produces</w:t>
            </w:r>
          </w:p>
        </w:tc>
        <w:tc>
          <w:tcPr>
            <w:tcW w:w="0" w:type="auto"/>
            <w:hideMark/>
          </w:tcPr>
          <w:p w14:paraId="1EFAD76A"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Customer output</w:t>
            </w:r>
          </w:p>
        </w:tc>
      </w:tr>
      <w:tr w:rsidR="00607AF5" w:rsidRPr="004D3A9E" w14:paraId="45222819"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23573792" w14:textId="77777777" w:rsidR="00607AF5" w:rsidRPr="004D3A9E" w:rsidRDefault="00607AF5" w:rsidP="00607AF5">
            <w:pPr>
              <w:spacing w:after="160" w:line="278" w:lineRule="auto"/>
              <w:rPr>
                <w:b w:val="0"/>
                <w:bCs w:val="0"/>
              </w:rPr>
            </w:pPr>
            <w:r w:rsidRPr="004D3A9E">
              <w:rPr>
                <w:b w:val="0"/>
                <w:bCs w:val="0"/>
              </w:rPr>
              <w:t>Shares</w:t>
            </w:r>
          </w:p>
        </w:tc>
        <w:tc>
          <w:tcPr>
            <w:tcW w:w="0" w:type="auto"/>
            <w:hideMark/>
          </w:tcPr>
          <w:p w14:paraId="63FB9223"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Business partner</w:t>
            </w:r>
          </w:p>
        </w:tc>
      </w:tr>
      <w:tr w:rsidR="00607AF5" w:rsidRPr="004D3A9E" w14:paraId="71F00760"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6929B0" w14:textId="77777777" w:rsidR="00607AF5" w:rsidRPr="004D3A9E" w:rsidRDefault="00607AF5" w:rsidP="00607AF5">
            <w:pPr>
              <w:spacing w:after="160" w:line="278" w:lineRule="auto"/>
              <w:rPr>
                <w:b w:val="0"/>
                <w:bCs w:val="0"/>
              </w:rPr>
            </w:pPr>
            <w:r w:rsidRPr="004D3A9E">
              <w:rPr>
                <w:b w:val="0"/>
                <w:bCs w:val="0"/>
              </w:rPr>
              <w:t>Communicates</w:t>
            </w:r>
          </w:p>
        </w:tc>
        <w:tc>
          <w:tcPr>
            <w:tcW w:w="0" w:type="auto"/>
            <w:hideMark/>
          </w:tcPr>
          <w:p w14:paraId="3F712047"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External audience</w:t>
            </w:r>
          </w:p>
        </w:tc>
      </w:tr>
    </w:tbl>
    <w:p w14:paraId="2057E7EF" w14:textId="7F7B47FC" w:rsidR="00607AF5" w:rsidRPr="004D3A9E" w:rsidRDefault="004D3A9E" w:rsidP="00607AF5">
      <w:pPr>
        <w:rPr>
          <w:b/>
          <w:bCs/>
        </w:rPr>
      </w:pPr>
      <w:r>
        <w:br/>
      </w:r>
      <w:r w:rsidR="00607AF5" w:rsidRPr="004D3A9E">
        <w:rPr>
          <w:b/>
          <w:bCs/>
        </w:rPr>
        <w:t>Example</w:t>
      </w:r>
    </w:p>
    <w:p w14:paraId="6769919D" w14:textId="77777777" w:rsidR="00607AF5" w:rsidRDefault="00607AF5" w:rsidP="00607AF5">
      <w:pPr>
        <w:rPr>
          <w:i/>
          <w:iCs/>
        </w:rPr>
      </w:pPr>
      <w:r w:rsidRPr="004D3A9E">
        <w:rPr>
          <w:i/>
          <w:iCs/>
        </w:rPr>
        <w:t>Delivers monthly payroll information to the retirement provider.</w:t>
      </w:r>
    </w:p>
    <w:p w14:paraId="536C04E6" w14:textId="77777777" w:rsidR="004D3A9E" w:rsidRPr="004D3A9E" w:rsidRDefault="004D3A9E" w:rsidP="00607AF5">
      <w:pPr>
        <w:rPr>
          <w:i/>
          <w:iCs/>
        </w:rPr>
      </w:pPr>
    </w:p>
    <w:p w14:paraId="3BF0356E" w14:textId="77777777" w:rsidR="004D3A9E" w:rsidRDefault="004D3A9E">
      <w:pPr>
        <w:rPr>
          <w:rFonts w:eastAsiaTheme="majorEastAsia" w:cstheme="majorBidi"/>
          <w:i/>
          <w:iCs/>
          <w:color w:val="595959" w:themeColor="text1" w:themeTint="A6"/>
        </w:rPr>
      </w:pPr>
      <w:r>
        <w:br w:type="page"/>
      </w:r>
    </w:p>
    <w:p w14:paraId="34353B41" w14:textId="7204C46B" w:rsidR="00607AF5" w:rsidRPr="00607AF5" w:rsidRDefault="00607AF5" w:rsidP="004D3A9E">
      <w:pPr>
        <w:pStyle w:val="Heading5"/>
      </w:pPr>
      <w:r w:rsidRPr="00607AF5">
        <w:lastRenderedPageBreak/>
        <w:t>Reports Used for Decision Making</w:t>
      </w:r>
    </w:p>
    <w:p w14:paraId="792F0CF8" w14:textId="77777777" w:rsidR="00607AF5" w:rsidRPr="00607AF5" w:rsidRDefault="00607AF5" w:rsidP="00607AF5">
      <w:r w:rsidRPr="00607AF5">
        <w:t>These inform management.</w:t>
      </w:r>
    </w:p>
    <w:tbl>
      <w:tblPr>
        <w:tblStyle w:val="GridTable4"/>
        <w:tblW w:w="0" w:type="auto"/>
        <w:tblLook w:val="04A0" w:firstRow="1" w:lastRow="0" w:firstColumn="1" w:lastColumn="0" w:noHBand="0" w:noVBand="1"/>
      </w:tblPr>
      <w:tblGrid>
        <w:gridCol w:w="1228"/>
        <w:gridCol w:w="2546"/>
      </w:tblGrid>
      <w:tr w:rsidR="00607AF5" w:rsidRPr="00607AF5" w14:paraId="51B11D60"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117690" w14:textId="77777777" w:rsidR="00607AF5" w:rsidRPr="00607AF5" w:rsidRDefault="00607AF5" w:rsidP="00607AF5">
            <w:pPr>
              <w:spacing w:after="160" w:line="278" w:lineRule="auto"/>
            </w:pPr>
            <w:r w:rsidRPr="00607AF5">
              <w:t>Verb</w:t>
            </w:r>
          </w:p>
        </w:tc>
        <w:tc>
          <w:tcPr>
            <w:tcW w:w="0" w:type="auto"/>
            <w:hideMark/>
          </w:tcPr>
          <w:p w14:paraId="41FE3E84"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5B9B0E61"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C0DA66" w14:textId="77777777" w:rsidR="00607AF5" w:rsidRPr="004D3A9E" w:rsidRDefault="00607AF5" w:rsidP="00607AF5">
            <w:pPr>
              <w:spacing w:after="160" w:line="278" w:lineRule="auto"/>
              <w:rPr>
                <w:b w:val="0"/>
                <w:bCs w:val="0"/>
              </w:rPr>
            </w:pPr>
            <w:r w:rsidRPr="004D3A9E">
              <w:rPr>
                <w:b w:val="0"/>
                <w:bCs w:val="0"/>
              </w:rPr>
              <w:t>Supports</w:t>
            </w:r>
          </w:p>
        </w:tc>
        <w:tc>
          <w:tcPr>
            <w:tcW w:w="0" w:type="auto"/>
            <w:hideMark/>
          </w:tcPr>
          <w:p w14:paraId="0B872B76"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Decisions</w:t>
            </w:r>
          </w:p>
        </w:tc>
      </w:tr>
      <w:tr w:rsidR="00607AF5" w:rsidRPr="00607AF5" w14:paraId="32A7859A"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66838823" w14:textId="77777777" w:rsidR="00607AF5" w:rsidRPr="004D3A9E" w:rsidRDefault="00607AF5" w:rsidP="00607AF5">
            <w:pPr>
              <w:spacing w:after="160" w:line="278" w:lineRule="auto"/>
              <w:rPr>
                <w:b w:val="0"/>
                <w:bCs w:val="0"/>
              </w:rPr>
            </w:pPr>
            <w:r w:rsidRPr="004D3A9E">
              <w:rPr>
                <w:b w:val="0"/>
                <w:bCs w:val="0"/>
              </w:rPr>
              <w:t>Informs</w:t>
            </w:r>
          </w:p>
        </w:tc>
        <w:tc>
          <w:tcPr>
            <w:tcW w:w="0" w:type="auto"/>
            <w:hideMark/>
          </w:tcPr>
          <w:p w14:paraId="5F0A8BF1" w14:textId="77777777" w:rsidR="00607AF5" w:rsidRPr="00607AF5"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607AF5">
              <w:t>Leadership</w:t>
            </w:r>
          </w:p>
        </w:tc>
      </w:tr>
      <w:tr w:rsidR="00607AF5" w:rsidRPr="00607AF5" w14:paraId="09E044B8"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BD31BF" w14:textId="77777777" w:rsidR="00607AF5" w:rsidRPr="004D3A9E" w:rsidRDefault="00607AF5" w:rsidP="00607AF5">
            <w:pPr>
              <w:spacing w:after="160" w:line="278" w:lineRule="auto"/>
              <w:rPr>
                <w:b w:val="0"/>
                <w:bCs w:val="0"/>
              </w:rPr>
            </w:pPr>
            <w:r w:rsidRPr="004D3A9E">
              <w:rPr>
                <w:b w:val="0"/>
                <w:bCs w:val="0"/>
              </w:rPr>
              <w:t>Evaluates</w:t>
            </w:r>
          </w:p>
        </w:tc>
        <w:tc>
          <w:tcPr>
            <w:tcW w:w="0" w:type="auto"/>
            <w:hideMark/>
          </w:tcPr>
          <w:p w14:paraId="782A4D31"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Business performance</w:t>
            </w:r>
          </w:p>
        </w:tc>
      </w:tr>
      <w:tr w:rsidR="00607AF5" w:rsidRPr="00607AF5" w14:paraId="680DA168"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BB8FA51" w14:textId="77777777" w:rsidR="00607AF5" w:rsidRPr="004D3A9E" w:rsidRDefault="00607AF5" w:rsidP="00607AF5">
            <w:pPr>
              <w:spacing w:after="160" w:line="278" w:lineRule="auto"/>
              <w:rPr>
                <w:b w:val="0"/>
                <w:bCs w:val="0"/>
              </w:rPr>
            </w:pPr>
            <w:r w:rsidRPr="004D3A9E">
              <w:rPr>
                <w:b w:val="0"/>
                <w:bCs w:val="0"/>
              </w:rPr>
              <w:t>Measures</w:t>
            </w:r>
          </w:p>
        </w:tc>
        <w:tc>
          <w:tcPr>
            <w:tcW w:w="0" w:type="auto"/>
            <w:hideMark/>
          </w:tcPr>
          <w:p w14:paraId="0267ED77" w14:textId="77777777" w:rsidR="00607AF5" w:rsidRPr="00607AF5"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607AF5">
              <w:t>KPIs</w:t>
            </w:r>
          </w:p>
        </w:tc>
      </w:tr>
      <w:tr w:rsidR="00607AF5" w:rsidRPr="00607AF5" w14:paraId="3F37039F"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F5EEF1" w14:textId="77777777" w:rsidR="00607AF5" w:rsidRPr="004D3A9E" w:rsidRDefault="00607AF5" w:rsidP="00607AF5">
            <w:pPr>
              <w:spacing w:after="160" w:line="278" w:lineRule="auto"/>
              <w:rPr>
                <w:b w:val="0"/>
                <w:bCs w:val="0"/>
              </w:rPr>
            </w:pPr>
            <w:r w:rsidRPr="004D3A9E">
              <w:rPr>
                <w:b w:val="0"/>
                <w:bCs w:val="0"/>
              </w:rPr>
              <w:t>Assesses</w:t>
            </w:r>
          </w:p>
        </w:tc>
        <w:tc>
          <w:tcPr>
            <w:tcW w:w="0" w:type="auto"/>
            <w:hideMark/>
          </w:tcPr>
          <w:p w14:paraId="0EDC946E" w14:textId="77777777" w:rsidR="00607AF5" w:rsidRPr="00607AF5"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607AF5">
              <w:t>Business health</w:t>
            </w:r>
          </w:p>
        </w:tc>
      </w:tr>
    </w:tbl>
    <w:p w14:paraId="3C92C56D" w14:textId="093EA0D8" w:rsidR="00607AF5" w:rsidRPr="004D3A9E" w:rsidRDefault="004D3A9E" w:rsidP="00607AF5">
      <w:pPr>
        <w:rPr>
          <w:b/>
          <w:bCs/>
        </w:rPr>
      </w:pPr>
      <w:r>
        <w:br/>
      </w:r>
      <w:r w:rsidR="00607AF5" w:rsidRPr="004D3A9E">
        <w:rPr>
          <w:b/>
          <w:bCs/>
        </w:rPr>
        <w:t>Example</w:t>
      </w:r>
    </w:p>
    <w:p w14:paraId="65ACB831" w14:textId="77777777" w:rsidR="00607AF5" w:rsidRPr="004D3A9E" w:rsidRDefault="00607AF5" w:rsidP="00607AF5">
      <w:pPr>
        <w:rPr>
          <w:i/>
          <w:iCs/>
        </w:rPr>
      </w:pPr>
      <w:r w:rsidRPr="004D3A9E">
        <w:rPr>
          <w:i/>
          <w:iCs/>
        </w:rPr>
        <w:t>Supports workforce planning by summarizing monthly headcount.</w:t>
      </w:r>
    </w:p>
    <w:p w14:paraId="0B1F50C7" w14:textId="77777777" w:rsidR="004D3A9E" w:rsidRDefault="004D3A9E" w:rsidP="00607AF5">
      <w:pPr>
        <w:rPr>
          <w:b/>
          <w:bCs/>
        </w:rPr>
      </w:pPr>
    </w:p>
    <w:p w14:paraId="15D8D4D7" w14:textId="03F16AB0" w:rsidR="00607AF5" w:rsidRDefault="00607AF5" w:rsidP="004D3A9E">
      <w:pPr>
        <w:pStyle w:val="Heading5"/>
      </w:pPr>
      <w:r w:rsidRPr="00607AF5">
        <w:t xml:space="preserve">Reports Used </w:t>
      </w:r>
      <w:r w:rsidR="004D3A9E">
        <w:t>During a Temporary Period</w:t>
      </w:r>
    </w:p>
    <w:p w14:paraId="2CA18FB1" w14:textId="5E25E6F2" w:rsidR="004D3A9E" w:rsidRPr="004D3A9E" w:rsidRDefault="004D3A9E" w:rsidP="004D3A9E">
      <w:r>
        <w:t>These are used during migrations, installations, validations, etc.</w:t>
      </w:r>
    </w:p>
    <w:p w14:paraId="3A6A077C" w14:textId="74198ABF" w:rsidR="00607AF5" w:rsidRPr="00607AF5" w:rsidRDefault="00607AF5" w:rsidP="00607AF5"/>
    <w:tbl>
      <w:tblPr>
        <w:tblStyle w:val="GridTable4"/>
        <w:tblW w:w="0" w:type="auto"/>
        <w:tblLook w:val="04A0" w:firstRow="1" w:lastRow="0" w:firstColumn="1" w:lastColumn="0" w:noHBand="0" w:noVBand="1"/>
      </w:tblPr>
      <w:tblGrid>
        <w:gridCol w:w="1170"/>
        <w:gridCol w:w="1872"/>
      </w:tblGrid>
      <w:tr w:rsidR="00607AF5" w:rsidRPr="00607AF5" w14:paraId="4D524231"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DEF8D" w14:textId="77777777" w:rsidR="00607AF5" w:rsidRPr="00607AF5" w:rsidRDefault="00607AF5" w:rsidP="00607AF5">
            <w:pPr>
              <w:spacing w:after="160" w:line="278" w:lineRule="auto"/>
            </w:pPr>
            <w:r w:rsidRPr="00607AF5">
              <w:t>Verb</w:t>
            </w:r>
          </w:p>
        </w:tc>
        <w:tc>
          <w:tcPr>
            <w:tcW w:w="0" w:type="auto"/>
            <w:hideMark/>
          </w:tcPr>
          <w:p w14:paraId="7BCB9CFB" w14:textId="77777777" w:rsidR="00607AF5" w:rsidRPr="00607AF5" w:rsidRDefault="00607AF5" w:rsidP="00607AF5">
            <w:pPr>
              <w:spacing w:after="160" w:line="278" w:lineRule="auto"/>
              <w:cnfStyle w:val="100000000000" w:firstRow="1" w:lastRow="0" w:firstColumn="0" w:lastColumn="0" w:oddVBand="0" w:evenVBand="0" w:oddHBand="0" w:evenHBand="0" w:firstRowFirstColumn="0" w:firstRowLastColumn="0" w:lastRowFirstColumn="0" w:lastRowLastColumn="0"/>
            </w:pPr>
            <w:r w:rsidRPr="00607AF5">
              <w:t>Use Case</w:t>
            </w:r>
          </w:p>
        </w:tc>
      </w:tr>
      <w:tr w:rsidR="00607AF5" w:rsidRPr="00607AF5" w14:paraId="745F58F5"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C23920" w14:textId="77777777" w:rsidR="00607AF5" w:rsidRPr="004D3A9E" w:rsidRDefault="00607AF5" w:rsidP="00607AF5">
            <w:pPr>
              <w:spacing w:after="160" w:line="278" w:lineRule="auto"/>
              <w:rPr>
                <w:b w:val="0"/>
                <w:bCs w:val="0"/>
              </w:rPr>
            </w:pPr>
            <w:r w:rsidRPr="004D3A9E">
              <w:rPr>
                <w:b w:val="0"/>
                <w:bCs w:val="0"/>
              </w:rPr>
              <w:t>Assists</w:t>
            </w:r>
          </w:p>
        </w:tc>
        <w:tc>
          <w:tcPr>
            <w:tcW w:w="0" w:type="auto"/>
            <w:hideMark/>
          </w:tcPr>
          <w:p w14:paraId="21166CF9"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Project</w:t>
            </w:r>
          </w:p>
        </w:tc>
      </w:tr>
      <w:tr w:rsidR="00607AF5" w:rsidRPr="00607AF5" w14:paraId="3989D6FE"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08E49A4E" w14:textId="77777777" w:rsidR="00607AF5" w:rsidRPr="004D3A9E" w:rsidRDefault="00607AF5" w:rsidP="00607AF5">
            <w:pPr>
              <w:spacing w:after="160" w:line="278" w:lineRule="auto"/>
              <w:rPr>
                <w:b w:val="0"/>
                <w:bCs w:val="0"/>
              </w:rPr>
            </w:pPr>
            <w:r w:rsidRPr="004D3A9E">
              <w:rPr>
                <w:b w:val="0"/>
                <w:bCs w:val="0"/>
              </w:rPr>
              <w:t>Supports</w:t>
            </w:r>
          </w:p>
        </w:tc>
        <w:tc>
          <w:tcPr>
            <w:tcW w:w="0" w:type="auto"/>
            <w:hideMark/>
          </w:tcPr>
          <w:p w14:paraId="45005A02"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Conversion</w:t>
            </w:r>
          </w:p>
        </w:tc>
      </w:tr>
      <w:tr w:rsidR="00607AF5" w:rsidRPr="00607AF5" w14:paraId="2D502A2D"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09A70F" w14:textId="77777777" w:rsidR="00607AF5" w:rsidRPr="004D3A9E" w:rsidRDefault="00607AF5" w:rsidP="00607AF5">
            <w:pPr>
              <w:spacing w:after="160" w:line="278" w:lineRule="auto"/>
              <w:rPr>
                <w:b w:val="0"/>
                <w:bCs w:val="0"/>
              </w:rPr>
            </w:pPr>
            <w:r w:rsidRPr="004D3A9E">
              <w:rPr>
                <w:b w:val="0"/>
                <w:bCs w:val="0"/>
              </w:rPr>
              <w:t>Validates</w:t>
            </w:r>
          </w:p>
        </w:tc>
        <w:tc>
          <w:tcPr>
            <w:tcW w:w="0" w:type="auto"/>
            <w:hideMark/>
          </w:tcPr>
          <w:p w14:paraId="255AF405"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Implementation</w:t>
            </w:r>
          </w:p>
        </w:tc>
      </w:tr>
      <w:tr w:rsidR="00607AF5" w:rsidRPr="00607AF5" w14:paraId="40E03B3D" w14:textId="77777777" w:rsidTr="004D3A9E">
        <w:tc>
          <w:tcPr>
            <w:cnfStyle w:val="001000000000" w:firstRow="0" w:lastRow="0" w:firstColumn="1" w:lastColumn="0" w:oddVBand="0" w:evenVBand="0" w:oddHBand="0" w:evenHBand="0" w:firstRowFirstColumn="0" w:firstRowLastColumn="0" w:lastRowFirstColumn="0" w:lastRowLastColumn="0"/>
            <w:tcW w:w="0" w:type="auto"/>
            <w:hideMark/>
          </w:tcPr>
          <w:p w14:paraId="776EC953" w14:textId="77777777" w:rsidR="00607AF5" w:rsidRPr="004D3A9E" w:rsidRDefault="00607AF5" w:rsidP="00607AF5">
            <w:pPr>
              <w:spacing w:after="160" w:line="278" w:lineRule="auto"/>
              <w:rPr>
                <w:b w:val="0"/>
                <w:bCs w:val="0"/>
              </w:rPr>
            </w:pPr>
            <w:r w:rsidRPr="004D3A9E">
              <w:rPr>
                <w:b w:val="0"/>
                <w:bCs w:val="0"/>
              </w:rPr>
              <w:t>Tests</w:t>
            </w:r>
          </w:p>
        </w:tc>
        <w:tc>
          <w:tcPr>
            <w:tcW w:w="0" w:type="auto"/>
            <w:hideMark/>
          </w:tcPr>
          <w:p w14:paraId="702E7234" w14:textId="77777777" w:rsidR="00607AF5" w:rsidRPr="004D3A9E" w:rsidRDefault="00607AF5" w:rsidP="00607AF5">
            <w:pPr>
              <w:spacing w:after="160" w:line="278" w:lineRule="auto"/>
              <w:cnfStyle w:val="000000000000" w:firstRow="0" w:lastRow="0" w:firstColumn="0" w:lastColumn="0" w:oddVBand="0" w:evenVBand="0" w:oddHBand="0" w:evenHBand="0" w:firstRowFirstColumn="0" w:firstRowLastColumn="0" w:lastRowFirstColumn="0" w:lastRowLastColumn="0"/>
            </w:pPr>
            <w:r w:rsidRPr="004D3A9E">
              <w:t>Configuration</w:t>
            </w:r>
          </w:p>
        </w:tc>
      </w:tr>
      <w:tr w:rsidR="00607AF5" w:rsidRPr="00607AF5" w14:paraId="23891F97"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4D60DC" w14:textId="77777777" w:rsidR="00607AF5" w:rsidRPr="004D3A9E" w:rsidRDefault="00607AF5" w:rsidP="00607AF5">
            <w:pPr>
              <w:spacing w:after="160" w:line="278" w:lineRule="auto"/>
              <w:rPr>
                <w:b w:val="0"/>
                <w:bCs w:val="0"/>
              </w:rPr>
            </w:pPr>
            <w:r w:rsidRPr="004D3A9E">
              <w:rPr>
                <w:b w:val="0"/>
                <w:bCs w:val="0"/>
              </w:rPr>
              <w:t>Verifies</w:t>
            </w:r>
          </w:p>
        </w:tc>
        <w:tc>
          <w:tcPr>
            <w:tcW w:w="0" w:type="auto"/>
            <w:hideMark/>
          </w:tcPr>
          <w:p w14:paraId="3489BFA0" w14:textId="77777777" w:rsidR="00607AF5" w:rsidRPr="004D3A9E" w:rsidRDefault="00607AF5" w:rsidP="00607AF5">
            <w:pPr>
              <w:spacing w:after="160" w:line="278" w:lineRule="auto"/>
              <w:cnfStyle w:val="000000100000" w:firstRow="0" w:lastRow="0" w:firstColumn="0" w:lastColumn="0" w:oddVBand="0" w:evenVBand="0" w:oddHBand="1" w:evenHBand="0" w:firstRowFirstColumn="0" w:firstRowLastColumn="0" w:lastRowFirstColumn="0" w:lastRowLastColumn="0"/>
            </w:pPr>
            <w:r w:rsidRPr="004D3A9E">
              <w:t>Go-live</w:t>
            </w:r>
          </w:p>
        </w:tc>
      </w:tr>
    </w:tbl>
    <w:p w14:paraId="5E8D9BC0" w14:textId="684901F7" w:rsidR="00607AF5" w:rsidRPr="004D3A9E" w:rsidRDefault="004D3A9E" w:rsidP="00607AF5">
      <w:pPr>
        <w:rPr>
          <w:b/>
          <w:bCs/>
        </w:rPr>
      </w:pPr>
      <w:r>
        <w:br/>
      </w:r>
      <w:r w:rsidR="00607AF5" w:rsidRPr="004D3A9E">
        <w:rPr>
          <w:b/>
          <w:bCs/>
        </w:rPr>
        <w:t>Example</w:t>
      </w:r>
    </w:p>
    <w:p w14:paraId="799D01EB" w14:textId="77777777" w:rsidR="00607AF5" w:rsidRPr="004D3A9E" w:rsidRDefault="00607AF5" w:rsidP="00607AF5">
      <w:pPr>
        <w:rPr>
          <w:i/>
          <w:iCs/>
        </w:rPr>
      </w:pPr>
      <w:r w:rsidRPr="004D3A9E">
        <w:rPr>
          <w:i/>
          <w:iCs/>
        </w:rPr>
        <w:t>Validates employee records during implementation.</w:t>
      </w:r>
    </w:p>
    <w:p w14:paraId="46D11439" w14:textId="77777777" w:rsidR="00607AF5" w:rsidRPr="00607AF5" w:rsidRDefault="00607AF5" w:rsidP="004D3A9E">
      <w:pPr>
        <w:pStyle w:val="Heading4"/>
      </w:pPr>
      <w:r w:rsidRPr="00607AF5">
        <w:t>Recommended Description Formula</w:t>
      </w:r>
    </w:p>
    <w:p w14:paraId="01EAE62E" w14:textId="77777777" w:rsidR="00607AF5" w:rsidRPr="004D3A9E" w:rsidRDefault="00607AF5" w:rsidP="00607AF5">
      <w:pPr>
        <w:rPr>
          <w:i/>
          <w:iCs/>
        </w:rPr>
      </w:pPr>
      <w:r w:rsidRPr="004D3A9E">
        <w:rPr>
          <w:i/>
          <w:iCs/>
        </w:rPr>
        <w:t>Verb + Business Object + Business Purpose + Audience + Timing</w:t>
      </w:r>
    </w:p>
    <w:p w14:paraId="4DF0097F" w14:textId="77777777" w:rsidR="004D3A9E" w:rsidRDefault="004D3A9E" w:rsidP="00607AF5"/>
    <w:p w14:paraId="2B8D28A9" w14:textId="0231DCCB" w:rsidR="00607AF5" w:rsidRPr="004D3A9E" w:rsidRDefault="00607AF5" w:rsidP="00607AF5">
      <w:pPr>
        <w:rPr>
          <w:b/>
          <w:bCs/>
        </w:rPr>
      </w:pPr>
      <w:r w:rsidRPr="004D3A9E">
        <w:rPr>
          <w:b/>
          <w:bCs/>
        </w:rPr>
        <w:lastRenderedPageBreak/>
        <w:t>Examples</w:t>
      </w:r>
    </w:p>
    <w:p w14:paraId="615DACD8" w14:textId="549BDAAF" w:rsidR="00607AF5" w:rsidRPr="00607AF5" w:rsidRDefault="00607AF5" w:rsidP="00607AF5">
      <w:proofErr w:type="gramStart"/>
      <w:r w:rsidRPr="004D3A9E">
        <w:t>Lists</w:t>
      </w:r>
      <w:proofErr w:type="gramEnd"/>
      <w:r w:rsidR="004D3A9E">
        <w:t xml:space="preserve"> a</w:t>
      </w:r>
      <w:r w:rsidRPr="00607AF5">
        <w:t>ctive employees for Payroll to verify employee eligibility before payroll processing. Used each pay period.</w:t>
      </w:r>
    </w:p>
    <w:p w14:paraId="61BCB5F4" w14:textId="01F52766" w:rsidR="00607AF5" w:rsidRPr="00607AF5" w:rsidRDefault="00607AF5" w:rsidP="00607AF5">
      <w:r w:rsidRPr="004D3A9E">
        <w:t>Summari</w:t>
      </w:r>
      <w:r w:rsidR="004D3A9E" w:rsidRPr="004D3A9E">
        <w:t xml:space="preserve">zes </w:t>
      </w:r>
      <w:r w:rsidRPr="00607AF5">
        <w:t>PTO balances for managers to monitor employee leave. Reviewed weekly.</w:t>
      </w:r>
    </w:p>
    <w:p w14:paraId="1F9D4987" w14:textId="77777777" w:rsidR="00607AF5" w:rsidRPr="00607AF5" w:rsidRDefault="00607AF5" w:rsidP="00607AF5">
      <w:proofErr w:type="gramStart"/>
      <w:r w:rsidRPr="004D3A9E">
        <w:t>Detects</w:t>
      </w:r>
      <w:proofErr w:type="gramEnd"/>
      <w:r w:rsidRPr="00607AF5">
        <w:t xml:space="preserve"> employees with missing supervisors so HRIS can correct organizational assignments. Reviewed daily.</w:t>
      </w:r>
    </w:p>
    <w:p w14:paraId="701A8B7E" w14:textId="77777777" w:rsidR="00607AF5" w:rsidRPr="00607AF5" w:rsidRDefault="00607AF5" w:rsidP="00607AF5">
      <w:r w:rsidRPr="004D3A9E">
        <w:t>Exports</w:t>
      </w:r>
      <w:r w:rsidRPr="00607AF5">
        <w:t xml:space="preserve"> employee demographic data for Active Directory synchronization. Runs nightly.</w:t>
      </w:r>
    </w:p>
    <w:p w14:paraId="45665D9B" w14:textId="77777777" w:rsidR="00607AF5" w:rsidRPr="00607AF5" w:rsidRDefault="00607AF5" w:rsidP="00607AF5">
      <w:r w:rsidRPr="004D3A9E">
        <w:t>Visualizes</w:t>
      </w:r>
      <w:r w:rsidRPr="00607AF5">
        <w:t xml:space="preserve"> recruiting metrics for HR leadership to monitor hiring performance. Reviewed monthly.</w:t>
      </w:r>
    </w:p>
    <w:p w14:paraId="0321CE77" w14:textId="77777777" w:rsidR="00607AF5" w:rsidRPr="00607AF5" w:rsidRDefault="00607AF5" w:rsidP="00607AF5">
      <w:r w:rsidRPr="004D3A9E">
        <w:t>Produces</w:t>
      </w:r>
      <w:r w:rsidRPr="00607AF5">
        <w:t xml:space="preserve"> EEO compliance information for regulatory reporting. Submitted annually.</w:t>
      </w:r>
    </w:p>
    <w:p w14:paraId="42FA65D3" w14:textId="77777777" w:rsidR="00607AF5" w:rsidRPr="00607AF5" w:rsidRDefault="00607AF5" w:rsidP="00607AF5">
      <w:r w:rsidRPr="004D3A9E">
        <w:t>Supports</w:t>
      </w:r>
      <w:r w:rsidRPr="00607AF5">
        <w:t xml:space="preserve"> Finance by reconciling payroll to the general ledger. Run after each payroll.</w:t>
      </w:r>
    </w:p>
    <w:p w14:paraId="1B212B25" w14:textId="77777777" w:rsidR="00607AF5" w:rsidRPr="00607AF5" w:rsidRDefault="00607AF5" w:rsidP="00607AF5">
      <w:r w:rsidRPr="004D3A9E">
        <w:t>Delivers</w:t>
      </w:r>
      <w:r w:rsidRPr="00607AF5">
        <w:t xml:space="preserve"> employee roster files to downstream systems through automated daily schedules.</w:t>
      </w:r>
    </w:p>
    <w:p w14:paraId="5B38C11A" w14:textId="77777777" w:rsidR="00607AF5" w:rsidRDefault="00607AF5" w:rsidP="00607AF5"/>
    <w:p w14:paraId="7D83FBD2" w14:textId="03BA7482" w:rsidR="00517462" w:rsidRPr="00517462" w:rsidRDefault="004D3A9E" w:rsidP="004D3A9E">
      <w:pPr>
        <w:pStyle w:val="Heading2"/>
      </w:pPr>
      <w:r>
        <w:t xml:space="preserve">3. </w:t>
      </w:r>
      <w:r w:rsidR="00517462" w:rsidRPr="00517462">
        <w:t>Folder</w:t>
      </w:r>
      <w:r>
        <w:t xml:space="preserve"> Standardization</w:t>
      </w:r>
    </w:p>
    <w:p w14:paraId="0D4C5FDC" w14:textId="7B927E44" w:rsidR="00517462" w:rsidRDefault="00517462" w:rsidP="00517462">
      <w:r w:rsidRPr="00517462">
        <w:t>Folders should answer</w:t>
      </w:r>
      <w:r w:rsidR="004D3A9E">
        <w:t xml:space="preserve"> </w:t>
      </w:r>
      <w:r w:rsidRPr="00517462">
        <w:t>"What business area am I working in?"</w:t>
      </w:r>
      <w:r w:rsidR="004D3A9E">
        <w:t xml:space="preserve"> n</w:t>
      </w:r>
      <w:r w:rsidRPr="00517462">
        <w:t>ot</w:t>
      </w:r>
      <w:r w:rsidR="004D3A9E">
        <w:t xml:space="preserve"> </w:t>
      </w:r>
      <w:r w:rsidRPr="00517462">
        <w:t>"Who built this?"</w:t>
      </w:r>
      <w:r w:rsidR="004D3A9E">
        <w:t xml:space="preserve"> or “What is this?”</w:t>
      </w:r>
    </w:p>
    <w:p w14:paraId="067AE271" w14:textId="3405335E" w:rsidR="004D3A9E" w:rsidRPr="004D3A9E" w:rsidRDefault="004D3A9E" w:rsidP="004D3A9E">
      <w:r w:rsidRPr="00517462">
        <w:t>Keep folder names short.</w:t>
      </w:r>
      <w:r>
        <w:t xml:space="preserve"> </w:t>
      </w:r>
      <w:r w:rsidRPr="00517462">
        <w:t>Long folder names reduce the visible portion of the report name in Cognos.</w:t>
      </w:r>
    </w:p>
    <w:tbl>
      <w:tblPr>
        <w:tblStyle w:val="GridTable4"/>
        <w:tblW w:w="0" w:type="auto"/>
        <w:tblInd w:w="625" w:type="dxa"/>
        <w:tblLook w:val="04A0" w:firstRow="1" w:lastRow="0" w:firstColumn="1" w:lastColumn="0" w:noHBand="0" w:noVBand="1"/>
      </w:tblPr>
      <w:tblGrid>
        <w:gridCol w:w="4500"/>
        <w:gridCol w:w="2250"/>
      </w:tblGrid>
      <w:tr w:rsidR="004D3A9E" w14:paraId="3AE5FF67" w14:textId="77777777" w:rsidTr="004D3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11B46742" w14:textId="77777777" w:rsidR="004D3A9E" w:rsidRDefault="004D3A9E" w:rsidP="000C262A">
            <w:pPr>
              <w:rPr>
                <w:sz w:val="20"/>
                <w:szCs w:val="20"/>
              </w:rPr>
            </w:pPr>
            <w:r>
              <w:rPr>
                <w:sz w:val="20"/>
                <w:szCs w:val="20"/>
              </w:rPr>
              <w:t>Avoid</w:t>
            </w:r>
          </w:p>
        </w:tc>
        <w:tc>
          <w:tcPr>
            <w:tcW w:w="2250" w:type="dxa"/>
          </w:tcPr>
          <w:p w14:paraId="50E9F843" w14:textId="77777777" w:rsidR="004D3A9E" w:rsidRDefault="004D3A9E" w:rsidP="000C262A">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Acceptable</w:t>
            </w:r>
          </w:p>
        </w:tc>
      </w:tr>
      <w:tr w:rsidR="004D3A9E" w14:paraId="4851DF32" w14:textId="77777777" w:rsidTr="004D3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auto"/>
          </w:tcPr>
          <w:p w14:paraId="076D526A" w14:textId="77777777" w:rsidR="004D3A9E" w:rsidRDefault="004D3A9E" w:rsidP="000C262A">
            <w:pPr>
              <w:rPr>
                <w:sz w:val="20"/>
                <w:szCs w:val="20"/>
              </w:rPr>
            </w:pPr>
            <w:r w:rsidRPr="004D3A9E">
              <w:rPr>
                <w:b w:val="0"/>
                <w:bCs w:val="0"/>
                <w:sz w:val="20"/>
                <w:szCs w:val="20"/>
              </w:rPr>
              <w:t>Anthony</w:t>
            </w:r>
            <w:r w:rsidRPr="004D3A9E">
              <w:rPr>
                <w:b w:val="0"/>
                <w:bCs w:val="0"/>
                <w:sz w:val="20"/>
                <w:szCs w:val="20"/>
              </w:rPr>
              <w:br/>
              <w:t>Kim</w:t>
            </w:r>
          </w:p>
          <w:p w14:paraId="5CAE3F50" w14:textId="77777777" w:rsidR="004D3A9E" w:rsidRDefault="004D3A9E" w:rsidP="000C262A">
            <w:pPr>
              <w:rPr>
                <w:sz w:val="20"/>
                <w:szCs w:val="20"/>
              </w:rPr>
            </w:pPr>
            <w:proofErr w:type="spellStart"/>
            <w:r>
              <w:rPr>
                <w:b w:val="0"/>
                <w:bCs w:val="0"/>
                <w:sz w:val="20"/>
                <w:szCs w:val="20"/>
              </w:rPr>
              <w:t>Ultipro</w:t>
            </w:r>
            <w:proofErr w:type="spellEnd"/>
          </w:p>
          <w:p w14:paraId="2483DCD3" w14:textId="0A5114DE" w:rsidR="004D3A9E" w:rsidRPr="004D3A9E" w:rsidRDefault="004D3A9E" w:rsidP="000C262A">
            <w:pPr>
              <w:rPr>
                <w:b w:val="0"/>
                <w:bCs w:val="0"/>
                <w:sz w:val="20"/>
                <w:szCs w:val="20"/>
              </w:rPr>
            </w:pPr>
            <w:proofErr w:type="spellStart"/>
            <w:r>
              <w:rPr>
                <w:b w:val="0"/>
                <w:bCs w:val="0"/>
                <w:sz w:val="20"/>
                <w:szCs w:val="20"/>
              </w:rPr>
              <w:t>Sability</w:t>
            </w:r>
            <w:proofErr w:type="spellEnd"/>
            <w:r w:rsidRPr="004D3A9E">
              <w:rPr>
                <w:b w:val="0"/>
                <w:bCs w:val="0"/>
                <w:sz w:val="20"/>
                <w:szCs w:val="20"/>
              </w:rPr>
              <w:br/>
            </w:r>
            <w:proofErr w:type="spellStart"/>
            <w:r w:rsidRPr="004D3A9E">
              <w:rPr>
                <w:b w:val="0"/>
                <w:bCs w:val="0"/>
                <w:sz w:val="20"/>
                <w:szCs w:val="20"/>
              </w:rPr>
              <w:t>Misc</w:t>
            </w:r>
            <w:proofErr w:type="spellEnd"/>
            <w:r w:rsidRPr="004D3A9E">
              <w:rPr>
                <w:b w:val="0"/>
                <w:bCs w:val="0"/>
                <w:sz w:val="20"/>
                <w:szCs w:val="20"/>
              </w:rPr>
              <w:br/>
              <w:t>Reports</w:t>
            </w:r>
            <w:r w:rsidRPr="004D3A9E">
              <w:rPr>
                <w:b w:val="0"/>
                <w:bCs w:val="0"/>
                <w:sz w:val="20"/>
                <w:szCs w:val="20"/>
              </w:rPr>
              <w:br/>
              <w:t>Testing</w:t>
            </w:r>
            <w:r w:rsidRPr="004D3A9E">
              <w:rPr>
                <w:b w:val="0"/>
                <w:bCs w:val="0"/>
                <w:sz w:val="20"/>
                <w:szCs w:val="20"/>
              </w:rPr>
              <w:br/>
              <w:t xml:space="preserve">Reports Used </w:t>
            </w:r>
            <w:proofErr w:type="gramStart"/>
            <w:r w:rsidRPr="004D3A9E">
              <w:rPr>
                <w:b w:val="0"/>
                <w:bCs w:val="0"/>
                <w:sz w:val="20"/>
                <w:szCs w:val="20"/>
              </w:rPr>
              <w:t>By</w:t>
            </w:r>
            <w:proofErr w:type="gramEnd"/>
            <w:r w:rsidRPr="004D3A9E">
              <w:rPr>
                <w:b w:val="0"/>
                <w:bCs w:val="0"/>
                <w:sz w:val="20"/>
                <w:szCs w:val="20"/>
              </w:rPr>
              <w:t xml:space="preserve"> Payroll Team</w:t>
            </w:r>
            <w:r w:rsidRPr="004D3A9E">
              <w:rPr>
                <w:b w:val="0"/>
                <w:bCs w:val="0"/>
                <w:sz w:val="20"/>
                <w:szCs w:val="20"/>
              </w:rPr>
              <w:br/>
              <w:t>Benefits Reports Used During Open Enrollment</w:t>
            </w:r>
          </w:p>
        </w:tc>
        <w:tc>
          <w:tcPr>
            <w:tcW w:w="2250" w:type="dxa"/>
            <w:shd w:val="clear" w:color="auto" w:fill="auto"/>
          </w:tcPr>
          <w:p w14:paraId="71BB4C49" w14:textId="77777777" w:rsidR="004D3A9E" w:rsidRPr="004D3A9E" w:rsidRDefault="004D3A9E" w:rsidP="000C262A">
            <w:pPr>
              <w:spacing w:after="160" w:line="278" w:lineRule="auto"/>
              <w:cnfStyle w:val="000000100000" w:firstRow="0" w:lastRow="0" w:firstColumn="0" w:lastColumn="0" w:oddVBand="0" w:evenVBand="0" w:oddHBand="1" w:evenHBand="0" w:firstRowFirstColumn="0" w:firstRowLastColumn="0" w:lastRowFirstColumn="0" w:lastRowLastColumn="0"/>
              <w:rPr>
                <w:sz w:val="20"/>
                <w:szCs w:val="20"/>
              </w:rPr>
            </w:pPr>
            <w:r w:rsidRPr="004D3A9E">
              <w:rPr>
                <w:sz w:val="20"/>
                <w:szCs w:val="20"/>
              </w:rPr>
              <w:t>Payroll</w:t>
            </w:r>
            <w:r w:rsidRPr="004D3A9E">
              <w:rPr>
                <w:sz w:val="20"/>
                <w:szCs w:val="20"/>
              </w:rPr>
              <w:br/>
              <w:t>Benefits</w:t>
            </w:r>
            <w:r w:rsidRPr="004D3A9E">
              <w:rPr>
                <w:sz w:val="20"/>
                <w:szCs w:val="20"/>
              </w:rPr>
              <w:br/>
              <w:t>Recruiting</w:t>
            </w:r>
            <w:r w:rsidRPr="004D3A9E">
              <w:rPr>
                <w:sz w:val="20"/>
                <w:szCs w:val="20"/>
              </w:rPr>
              <w:br/>
              <w:t>Finance</w:t>
            </w:r>
            <w:r w:rsidRPr="004D3A9E">
              <w:rPr>
                <w:sz w:val="20"/>
                <w:szCs w:val="20"/>
              </w:rPr>
              <w:br/>
              <w:t>HR</w:t>
            </w:r>
            <w:r w:rsidRPr="004D3A9E">
              <w:rPr>
                <w:sz w:val="20"/>
                <w:szCs w:val="20"/>
              </w:rPr>
              <w:br/>
              <w:t>HRIS</w:t>
            </w:r>
            <w:r w:rsidRPr="004D3A9E">
              <w:rPr>
                <w:sz w:val="20"/>
                <w:szCs w:val="20"/>
              </w:rPr>
              <w:br/>
              <w:t>Compliance</w:t>
            </w:r>
            <w:r w:rsidRPr="004D3A9E">
              <w:rPr>
                <w:sz w:val="20"/>
                <w:szCs w:val="20"/>
              </w:rPr>
              <w:br/>
              <w:t>Audit</w:t>
            </w:r>
            <w:r w:rsidRPr="004D3A9E">
              <w:rPr>
                <w:sz w:val="20"/>
                <w:szCs w:val="20"/>
              </w:rPr>
              <w:br/>
              <w:t>Development</w:t>
            </w:r>
            <w:r w:rsidRPr="004D3A9E">
              <w:rPr>
                <w:sz w:val="20"/>
                <w:szCs w:val="20"/>
              </w:rPr>
              <w:br/>
              <w:t>Archive</w:t>
            </w:r>
          </w:p>
          <w:p w14:paraId="396A9138" w14:textId="77777777" w:rsidR="004D3A9E" w:rsidRDefault="004D3A9E" w:rsidP="000C262A">
            <w:pPr>
              <w:cnfStyle w:val="000000100000" w:firstRow="0" w:lastRow="0" w:firstColumn="0" w:lastColumn="0" w:oddVBand="0" w:evenVBand="0" w:oddHBand="1" w:evenHBand="0" w:firstRowFirstColumn="0" w:firstRowLastColumn="0" w:lastRowFirstColumn="0" w:lastRowLastColumn="0"/>
              <w:rPr>
                <w:sz w:val="20"/>
                <w:szCs w:val="20"/>
              </w:rPr>
            </w:pPr>
          </w:p>
        </w:tc>
      </w:tr>
    </w:tbl>
    <w:p w14:paraId="38CADE9E" w14:textId="59755CED" w:rsidR="004D3A9E" w:rsidRPr="004D3A9E" w:rsidRDefault="004D3A9E" w:rsidP="004D3A9E">
      <w:pPr>
        <w:rPr>
          <w:sz w:val="20"/>
          <w:szCs w:val="20"/>
        </w:rPr>
      </w:pPr>
    </w:p>
    <w:p w14:paraId="075A82BB" w14:textId="441E98F7" w:rsidR="00517462" w:rsidRPr="00517462" w:rsidRDefault="00517462" w:rsidP="004D3A9E">
      <w:pPr>
        <w:pStyle w:val="Heading3"/>
      </w:pPr>
      <w:r w:rsidRPr="00517462">
        <w:t>Second-Level Folders</w:t>
      </w:r>
    </w:p>
    <w:p w14:paraId="0691D21D" w14:textId="77777777" w:rsidR="004D3A9E" w:rsidRPr="00517462" w:rsidRDefault="00517462" w:rsidP="004D3A9E">
      <w:r w:rsidRPr="00517462">
        <w:t>Organize by business process.</w:t>
      </w:r>
      <w:r w:rsidR="004D3A9E">
        <w:t xml:space="preserve"> </w:t>
      </w:r>
      <w:r w:rsidR="004D3A9E">
        <w:t xml:space="preserve">Folders should never go more than 3 deep. </w:t>
      </w:r>
    </w:p>
    <w:p w14:paraId="1A76342C" w14:textId="77777777" w:rsidR="00517462" w:rsidRPr="004D3A9E" w:rsidRDefault="00517462" w:rsidP="00517462">
      <w:pPr>
        <w:rPr>
          <w:b/>
          <w:bCs/>
        </w:rPr>
      </w:pPr>
      <w:r w:rsidRPr="004D3A9E">
        <w:rPr>
          <w:b/>
          <w:bCs/>
        </w:rPr>
        <w:lastRenderedPageBreak/>
        <w:t>Example</w:t>
      </w:r>
    </w:p>
    <w:p w14:paraId="187365FC" w14:textId="136BF868" w:rsidR="00517462" w:rsidRPr="004D3A9E" w:rsidRDefault="00517462" w:rsidP="004D3A9E">
      <w:pPr>
        <w:rPr>
          <w:sz w:val="22"/>
          <w:szCs w:val="22"/>
        </w:rPr>
      </w:pPr>
      <w:r w:rsidRPr="004D3A9E">
        <w:rPr>
          <w:sz w:val="22"/>
          <w:szCs w:val="22"/>
        </w:rPr>
        <w:t>Payroll</w:t>
      </w:r>
      <w:r w:rsidR="004D3A9E" w:rsidRPr="004D3A9E">
        <w:rPr>
          <w:sz w:val="22"/>
          <w:szCs w:val="22"/>
        </w:rPr>
        <w:br/>
        <w:t xml:space="preserve">        </w:t>
      </w:r>
      <w:r w:rsidRPr="004D3A9E">
        <w:rPr>
          <w:sz w:val="22"/>
          <w:szCs w:val="22"/>
        </w:rPr>
        <w:t>Registers</w:t>
      </w:r>
      <w:r w:rsidR="004D3A9E" w:rsidRPr="004D3A9E">
        <w:rPr>
          <w:sz w:val="22"/>
          <w:szCs w:val="22"/>
        </w:rPr>
        <w:br/>
      </w:r>
      <w:r w:rsidR="004D3A9E" w:rsidRPr="004D3A9E">
        <w:rPr>
          <w:sz w:val="22"/>
          <w:szCs w:val="22"/>
        </w:rPr>
        <w:t xml:space="preserve">        </w:t>
      </w:r>
      <w:r w:rsidRPr="004D3A9E">
        <w:rPr>
          <w:sz w:val="22"/>
          <w:szCs w:val="22"/>
        </w:rPr>
        <w:t>Deductions</w:t>
      </w:r>
      <w:r w:rsidR="004D3A9E" w:rsidRPr="004D3A9E">
        <w:rPr>
          <w:sz w:val="22"/>
          <w:szCs w:val="22"/>
        </w:rPr>
        <w:br/>
      </w:r>
      <w:r w:rsidR="004D3A9E" w:rsidRPr="004D3A9E">
        <w:rPr>
          <w:sz w:val="22"/>
          <w:szCs w:val="22"/>
        </w:rPr>
        <w:t xml:space="preserve">        </w:t>
      </w:r>
      <w:r w:rsidRPr="004D3A9E">
        <w:rPr>
          <w:sz w:val="22"/>
          <w:szCs w:val="22"/>
        </w:rPr>
        <w:t>Taxes</w:t>
      </w:r>
      <w:r w:rsidR="004D3A9E" w:rsidRPr="004D3A9E">
        <w:rPr>
          <w:sz w:val="22"/>
          <w:szCs w:val="22"/>
        </w:rPr>
        <w:br/>
      </w:r>
      <w:r w:rsidR="004D3A9E" w:rsidRPr="004D3A9E">
        <w:rPr>
          <w:sz w:val="22"/>
          <w:szCs w:val="22"/>
        </w:rPr>
        <w:t xml:space="preserve">        </w:t>
      </w:r>
      <w:r w:rsidRPr="004D3A9E">
        <w:rPr>
          <w:sz w:val="22"/>
          <w:szCs w:val="22"/>
        </w:rPr>
        <w:t>Reconciliation</w:t>
      </w:r>
      <w:r w:rsidR="004D3A9E" w:rsidRPr="004D3A9E">
        <w:rPr>
          <w:sz w:val="22"/>
          <w:szCs w:val="22"/>
        </w:rPr>
        <w:br/>
      </w:r>
      <w:r w:rsidR="004D3A9E" w:rsidRPr="004D3A9E">
        <w:rPr>
          <w:sz w:val="22"/>
          <w:szCs w:val="22"/>
        </w:rPr>
        <w:t xml:space="preserve">        </w:t>
      </w:r>
      <w:r w:rsidRPr="004D3A9E">
        <w:rPr>
          <w:sz w:val="22"/>
          <w:szCs w:val="22"/>
        </w:rPr>
        <w:t>Hours Worked</w:t>
      </w:r>
      <w:r w:rsidR="004D3A9E" w:rsidRPr="004D3A9E">
        <w:rPr>
          <w:sz w:val="22"/>
          <w:szCs w:val="22"/>
        </w:rPr>
        <w:br/>
      </w:r>
      <w:r w:rsidR="004D3A9E" w:rsidRPr="004D3A9E">
        <w:rPr>
          <w:sz w:val="22"/>
          <w:szCs w:val="22"/>
        </w:rPr>
        <w:t xml:space="preserve">        </w:t>
      </w:r>
      <w:r w:rsidRPr="004D3A9E">
        <w:rPr>
          <w:sz w:val="22"/>
          <w:szCs w:val="22"/>
        </w:rPr>
        <w:t>PTO</w:t>
      </w:r>
      <w:r w:rsidR="004D3A9E" w:rsidRPr="004D3A9E">
        <w:rPr>
          <w:sz w:val="22"/>
          <w:szCs w:val="22"/>
        </w:rPr>
        <w:br/>
      </w:r>
      <w:r w:rsidR="004D3A9E" w:rsidRPr="004D3A9E">
        <w:rPr>
          <w:sz w:val="22"/>
          <w:szCs w:val="22"/>
        </w:rPr>
        <w:t xml:space="preserve">        </w:t>
      </w:r>
      <w:r w:rsidRPr="004D3A9E">
        <w:rPr>
          <w:sz w:val="22"/>
          <w:szCs w:val="22"/>
        </w:rPr>
        <w:t>Canada</w:t>
      </w:r>
    </w:p>
    <w:p w14:paraId="14C722AC" w14:textId="774AF097" w:rsidR="00AD4FEA" w:rsidRPr="00AD4FEA" w:rsidRDefault="004D3A9E" w:rsidP="004D3A9E">
      <w:pPr>
        <w:pStyle w:val="Heading2"/>
      </w:pPr>
      <w:r>
        <w:t xml:space="preserve">4. </w:t>
      </w:r>
      <w:r w:rsidR="00AD4FEA" w:rsidRPr="00AD4FEA">
        <w:t>Development</w:t>
      </w:r>
    </w:p>
    <w:p w14:paraId="3689D875" w14:textId="77777777" w:rsidR="00AD4FEA" w:rsidRPr="00AD4FEA" w:rsidRDefault="00AD4FEA" w:rsidP="00AD4FEA">
      <w:r w:rsidRPr="00AD4FEA">
        <w:t>Never mix development with production.</w:t>
      </w:r>
    </w:p>
    <w:p w14:paraId="6141CE47" w14:textId="62ED4DAC" w:rsidR="00AD4FEA" w:rsidRPr="00AD4FEA" w:rsidRDefault="00AD4FEA" w:rsidP="00AD4FEA">
      <w:r w:rsidRPr="00AD4FEA">
        <w:t>Instead</w:t>
      </w:r>
      <w:r w:rsidR="004D3A9E">
        <w:t xml:space="preserve"> at your root add the following.</w:t>
      </w:r>
    </w:p>
    <w:p w14:paraId="35DC7E02" w14:textId="3122C5B1" w:rsidR="00AD4FEA" w:rsidRPr="004D3A9E" w:rsidRDefault="004D3A9E" w:rsidP="00AD4FEA">
      <w:pPr>
        <w:rPr>
          <w:sz w:val="20"/>
          <w:szCs w:val="20"/>
        </w:rPr>
      </w:pPr>
      <w:proofErr w:type="spellStart"/>
      <w:r w:rsidRPr="004D3A9E">
        <w:rPr>
          <w:sz w:val="20"/>
          <w:szCs w:val="20"/>
        </w:rPr>
        <w:t>zzzCompany</w:t>
      </w:r>
      <w:proofErr w:type="spellEnd"/>
      <w:r w:rsidRPr="004D3A9E">
        <w:rPr>
          <w:sz w:val="20"/>
          <w:szCs w:val="20"/>
        </w:rPr>
        <w:t xml:space="preserve"> Folders</w:t>
      </w:r>
      <w:r w:rsidRPr="004D3A9E">
        <w:rPr>
          <w:sz w:val="20"/>
          <w:szCs w:val="20"/>
        </w:rPr>
        <w:br/>
      </w:r>
      <w:r w:rsidRPr="004D3A9E">
        <w:rPr>
          <w:sz w:val="20"/>
          <w:szCs w:val="20"/>
        </w:rPr>
        <w:t xml:space="preserve">        Archive</w:t>
      </w:r>
      <w:r w:rsidRPr="004D3A9E">
        <w:rPr>
          <w:sz w:val="20"/>
          <w:szCs w:val="20"/>
        </w:rPr>
        <w:br/>
        <w:t xml:space="preserve">        </w:t>
      </w:r>
      <w:r w:rsidR="00AD4FEA" w:rsidRPr="004D3A9E">
        <w:rPr>
          <w:sz w:val="20"/>
          <w:szCs w:val="20"/>
        </w:rPr>
        <w:t>Development</w:t>
      </w:r>
      <w:r w:rsidRPr="004D3A9E">
        <w:rPr>
          <w:sz w:val="20"/>
          <w:szCs w:val="20"/>
        </w:rPr>
        <w:br/>
      </w:r>
      <w:r w:rsidRPr="004D3A9E">
        <w:rPr>
          <w:sz w:val="20"/>
          <w:szCs w:val="20"/>
        </w:rPr>
        <w:t xml:space="preserve">        Production</w:t>
      </w:r>
      <w:r w:rsidRPr="004D3A9E">
        <w:rPr>
          <w:sz w:val="20"/>
          <w:szCs w:val="20"/>
        </w:rPr>
        <w:br/>
      </w:r>
      <w:r w:rsidRPr="004D3A9E">
        <w:rPr>
          <w:sz w:val="20"/>
          <w:szCs w:val="20"/>
        </w:rPr>
        <w:t xml:space="preserve">        </w:t>
      </w:r>
      <w:r w:rsidR="00AD4FEA" w:rsidRPr="004D3A9E">
        <w:rPr>
          <w:sz w:val="20"/>
          <w:szCs w:val="20"/>
        </w:rPr>
        <w:t>Sandbox</w:t>
      </w:r>
    </w:p>
    <w:p w14:paraId="7376991A" w14:textId="0BE7BD8C" w:rsidR="00AD4FEA" w:rsidRPr="00AD4FEA" w:rsidRDefault="004D3A9E" w:rsidP="00AD4FEA">
      <w:r>
        <w:t>Unless the report is under Production it should never be scheduled.</w:t>
      </w:r>
    </w:p>
    <w:p w14:paraId="27DC66F1" w14:textId="018579C5" w:rsidR="00AD4FEA" w:rsidRPr="00AD4FEA" w:rsidRDefault="004D3A9E" w:rsidP="004D3A9E">
      <w:pPr>
        <w:pStyle w:val="Heading2"/>
      </w:pPr>
      <w:r>
        <w:t>5</w:t>
      </w:r>
      <w:r w:rsidR="00AD4FEA" w:rsidRPr="00AD4FEA">
        <w:t>. Duplicate Report Prevention</w:t>
      </w:r>
    </w:p>
    <w:p w14:paraId="74C4D03E" w14:textId="6629DC5E" w:rsidR="00AD4FEA" w:rsidRPr="00AD4FEA" w:rsidRDefault="00AD4FEA" w:rsidP="00AD4FEA">
      <w:r w:rsidRPr="00AD4FEA">
        <w:t>Before creating a new report ask</w:t>
      </w:r>
      <w:r w:rsidR="004D3A9E">
        <w:t xml:space="preserve"> c</w:t>
      </w:r>
      <w:r w:rsidRPr="00AD4FEA">
        <w:t xml:space="preserve">an </w:t>
      </w:r>
      <w:proofErr w:type="spellStart"/>
      <w:r w:rsidRPr="00AD4FEA">
        <w:t>an</w:t>
      </w:r>
      <w:proofErr w:type="spellEnd"/>
      <w:r w:rsidRPr="00AD4FEA">
        <w:t xml:space="preserve"> existing report be modified?</w:t>
      </w:r>
      <w:r w:rsidR="004D3A9E">
        <w:t xml:space="preserve"> Without a robust naming and description convention, standardization, and </w:t>
      </w:r>
      <w:proofErr w:type="gramStart"/>
      <w:r w:rsidR="004D3A9E">
        <w:t>well maintained</w:t>
      </w:r>
      <w:proofErr w:type="gramEnd"/>
      <w:r w:rsidR="004D3A9E">
        <w:t xml:space="preserve"> catalog this is impossible to ask, but once that issue is corrected you will be able to search, names, folders, and descriptions. If an </w:t>
      </w:r>
      <w:r w:rsidRPr="00AD4FEA">
        <w:t>existing report satisfies at least 80% of the requirement:</w:t>
      </w:r>
    </w:p>
    <w:p w14:paraId="3D75E1FF" w14:textId="77777777" w:rsidR="00AD4FEA" w:rsidRPr="00AD4FEA" w:rsidRDefault="00AD4FEA" w:rsidP="00AD4FEA">
      <w:r w:rsidRPr="00AD4FEA">
        <w:t>Enhance it.</w:t>
      </w:r>
    </w:p>
    <w:p w14:paraId="4AC2B838" w14:textId="4324F988" w:rsidR="004D3A9E" w:rsidRDefault="00AD4FEA" w:rsidP="004D3A9E">
      <w:r w:rsidRPr="00AD4FEA">
        <w:t>Don't create another copy.</w:t>
      </w:r>
    </w:p>
    <w:p w14:paraId="048B55D4" w14:textId="21E0E109" w:rsidR="004D3A9E" w:rsidRPr="004D3A9E" w:rsidRDefault="004D3A9E" w:rsidP="004D3A9E">
      <w:pPr>
        <w:pStyle w:val="Heading2"/>
      </w:pPr>
      <w:r w:rsidRPr="004D3A9E">
        <w:t>6.</w:t>
      </w:r>
      <w:r>
        <w:t xml:space="preserve"> Eliminate Redundancy</w:t>
      </w:r>
    </w:p>
    <w:p w14:paraId="625FDBAD" w14:textId="3D8902D3" w:rsidR="00AD4FEA" w:rsidRPr="00AD4FEA" w:rsidRDefault="004D3A9E" w:rsidP="00AD4FEA">
      <w:r>
        <w:t>Look for reports that have 80% the s</w:t>
      </w:r>
      <w:r w:rsidR="00AD4FEA" w:rsidRPr="00AD4FEA">
        <w:t>ame dat</w:t>
      </w:r>
      <w:r>
        <w:t xml:space="preserve">a and make the necessary </w:t>
      </w:r>
      <w:r w:rsidR="00AD4FEA" w:rsidRPr="00AD4FEA">
        <w:t>formatting changes</w:t>
      </w:r>
      <w:r>
        <w:t xml:space="preserve">, </w:t>
      </w:r>
      <w:r w:rsidR="00AD4FEA" w:rsidRPr="00AD4FEA">
        <w:t>prompt</w:t>
      </w:r>
      <w:r>
        <w:t xml:space="preserve"> changes, create multiple schedules, etc. For </w:t>
      </w:r>
      <w:proofErr w:type="gramStart"/>
      <w:r>
        <w:t>example</w:t>
      </w:r>
      <w:proofErr w:type="gramEnd"/>
      <w:r>
        <w:t xml:space="preserve"> Payroll weekly, Payroll Monthly, Payroll Yearly, that could be Payroll Summary </w:t>
      </w:r>
      <w:proofErr w:type="gramStart"/>
      <w:r>
        <w:t>and in the description</w:t>
      </w:r>
      <w:proofErr w:type="gramEnd"/>
      <w:r>
        <w:t xml:space="preserve"> Summarizes payroll based on selected </w:t>
      </w:r>
      <w:proofErr w:type="gramStart"/>
      <w:r>
        <w:t>time period</w:t>
      </w:r>
      <w:proofErr w:type="gramEnd"/>
      <w:r>
        <w:t xml:space="preserve"> and department and you can add a prompt that allows the users to select if they want weekly, monthly, etc. and add a dynamic title to show that the Payroll Weekly report was run for the week, month, etc.</w:t>
      </w:r>
    </w:p>
    <w:p w14:paraId="5861C9CE" w14:textId="4C3E26BA" w:rsidR="00AD4FEA" w:rsidRPr="00AD4FEA" w:rsidRDefault="00AD4FEA" w:rsidP="00AD4FEA"/>
    <w:p w14:paraId="3A87D3DB" w14:textId="63A8F0FA" w:rsidR="00AD4FEA" w:rsidRPr="00AD4FEA" w:rsidRDefault="004D3A9E" w:rsidP="004D3A9E">
      <w:pPr>
        <w:pStyle w:val="Heading2"/>
      </w:pPr>
      <w:r>
        <w:lastRenderedPageBreak/>
        <w:t>7</w:t>
      </w:r>
      <w:r w:rsidR="00AD4FEA" w:rsidRPr="00AD4FEA">
        <w:t xml:space="preserve">. </w:t>
      </w:r>
      <w:r>
        <w:t xml:space="preserve">Properly </w:t>
      </w:r>
      <w:r w:rsidR="00AD4FEA" w:rsidRPr="00AD4FEA">
        <w:t>Schedul</w:t>
      </w:r>
      <w:r>
        <w:t>ing</w:t>
      </w:r>
      <w:r w:rsidR="00AD4FEA" w:rsidRPr="00AD4FEA">
        <w:t xml:space="preserve"> Reports</w:t>
      </w:r>
    </w:p>
    <w:p w14:paraId="07D7413E" w14:textId="0717FE69" w:rsidR="00AD4FEA" w:rsidRPr="00AD4FEA" w:rsidRDefault="00AD4FEA" w:rsidP="00AD4FEA">
      <w:r w:rsidRPr="00AD4FEA">
        <w:t xml:space="preserve">This is especially important in UKG BI because schedules are </w:t>
      </w:r>
      <w:r w:rsidRPr="00AD4FEA">
        <w:rPr>
          <w:b/>
          <w:bCs/>
        </w:rPr>
        <w:t>owned by the user account that created them</w:t>
      </w:r>
      <w:r w:rsidRPr="00AD4FEA">
        <w:t>, not by the report itself. Report administrators cannot automatically see or manage schedules created by other users.</w:t>
      </w:r>
      <w:r w:rsidR="004D3A9E">
        <w:t xml:space="preserve"> </w:t>
      </w:r>
    </w:p>
    <w:p w14:paraId="48D6D3FF" w14:textId="098EA722" w:rsidR="00AD4FEA" w:rsidRPr="00AD4FEA" w:rsidRDefault="004D3A9E" w:rsidP="00AD4FEA">
      <w:r>
        <w:rPr>
          <w:b/>
          <w:bCs/>
        </w:rPr>
        <w:t>Only u</w:t>
      </w:r>
      <w:r w:rsidR="00AD4FEA" w:rsidRPr="00AD4FEA">
        <w:t>se a dedicated service account for all production schedules.</w:t>
      </w:r>
    </w:p>
    <w:p w14:paraId="748FC928" w14:textId="1C1835EB" w:rsidR="00AD4FEA" w:rsidRPr="00AD4FEA" w:rsidRDefault="004D3A9E" w:rsidP="00AD4FEA">
      <w:r w:rsidRPr="004D3A9E">
        <w:rPr>
          <w:b/>
          <w:bCs/>
        </w:rPr>
        <w:t>Never</w:t>
      </w:r>
      <w:r w:rsidR="00AD4FEA" w:rsidRPr="00AD4FEA">
        <w:t xml:space="preserve"> create production schedules under individual employee accounts.</w:t>
      </w:r>
    </w:p>
    <w:p w14:paraId="4B24F679" w14:textId="77777777" w:rsidR="00AD4FEA" w:rsidRPr="00AD4FEA" w:rsidRDefault="00AD4FEA" w:rsidP="00AD4FEA">
      <w:r w:rsidRPr="00AD4FEA">
        <w:t>This prevents schedules from breaking when employees leave, transfer roles, or have their accounts disabled.</w:t>
      </w:r>
    </w:p>
    <w:p w14:paraId="6040D093" w14:textId="77777777" w:rsidR="00AD4FEA" w:rsidRPr="00AD4FEA" w:rsidRDefault="00AD4FEA" w:rsidP="00AD4FEA">
      <w:pPr>
        <w:rPr>
          <w:b/>
          <w:bCs/>
        </w:rPr>
      </w:pPr>
      <w:r w:rsidRPr="00AD4FEA">
        <w:rPr>
          <w:b/>
          <w:bCs/>
        </w:rPr>
        <w:t>Every Scheduled Report Should Document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9"/>
      </w:tblGrid>
      <w:tr w:rsidR="004D3A9E" w:rsidRPr="00AD4FEA" w14:paraId="39B9354A" w14:textId="77777777">
        <w:trPr>
          <w:tblCellSpacing w:w="15" w:type="dxa"/>
        </w:trPr>
        <w:tc>
          <w:tcPr>
            <w:tcW w:w="0" w:type="auto"/>
            <w:vAlign w:val="center"/>
            <w:hideMark/>
          </w:tcPr>
          <w:p w14:paraId="4D98D014" w14:textId="77777777" w:rsidR="004D3A9E" w:rsidRPr="00AD4FEA" w:rsidRDefault="004D3A9E" w:rsidP="00AD4FEA">
            <w:r w:rsidRPr="00AD4FEA">
              <w:t>Schedule Owner</w:t>
            </w:r>
          </w:p>
        </w:tc>
      </w:tr>
      <w:tr w:rsidR="004D3A9E" w:rsidRPr="00AD4FEA" w14:paraId="64CCCA60" w14:textId="77777777">
        <w:trPr>
          <w:tblCellSpacing w:w="15" w:type="dxa"/>
        </w:trPr>
        <w:tc>
          <w:tcPr>
            <w:tcW w:w="0" w:type="auto"/>
            <w:vAlign w:val="center"/>
            <w:hideMark/>
          </w:tcPr>
          <w:p w14:paraId="113E32ED" w14:textId="77777777" w:rsidR="004D3A9E" w:rsidRPr="00AD4FEA" w:rsidRDefault="004D3A9E" w:rsidP="00AD4FEA">
            <w:r w:rsidRPr="00AD4FEA">
              <w:t>Business Owner</w:t>
            </w:r>
          </w:p>
        </w:tc>
      </w:tr>
      <w:tr w:rsidR="004D3A9E" w:rsidRPr="00AD4FEA" w14:paraId="4B9607C7" w14:textId="77777777">
        <w:trPr>
          <w:tblCellSpacing w:w="15" w:type="dxa"/>
        </w:trPr>
        <w:tc>
          <w:tcPr>
            <w:tcW w:w="0" w:type="auto"/>
            <w:vAlign w:val="center"/>
            <w:hideMark/>
          </w:tcPr>
          <w:p w14:paraId="1F7CBF76" w14:textId="77777777" w:rsidR="004D3A9E" w:rsidRPr="00AD4FEA" w:rsidRDefault="004D3A9E" w:rsidP="00AD4FEA">
            <w:r w:rsidRPr="00AD4FEA">
              <w:t>Frequency</w:t>
            </w:r>
          </w:p>
        </w:tc>
      </w:tr>
      <w:tr w:rsidR="004D3A9E" w:rsidRPr="00AD4FEA" w14:paraId="763B7E89" w14:textId="77777777">
        <w:trPr>
          <w:tblCellSpacing w:w="15" w:type="dxa"/>
        </w:trPr>
        <w:tc>
          <w:tcPr>
            <w:tcW w:w="0" w:type="auto"/>
            <w:vAlign w:val="center"/>
            <w:hideMark/>
          </w:tcPr>
          <w:p w14:paraId="55B535C8" w14:textId="77777777" w:rsidR="004D3A9E" w:rsidRPr="00AD4FEA" w:rsidRDefault="004D3A9E" w:rsidP="00AD4FEA">
            <w:r w:rsidRPr="00AD4FEA">
              <w:t>Delivery Method</w:t>
            </w:r>
          </w:p>
        </w:tc>
      </w:tr>
      <w:tr w:rsidR="004D3A9E" w:rsidRPr="00AD4FEA" w14:paraId="4E8E02E8" w14:textId="77777777">
        <w:trPr>
          <w:tblCellSpacing w:w="15" w:type="dxa"/>
        </w:trPr>
        <w:tc>
          <w:tcPr>
            <w:tcW w:w="0" w:type="auto"/>
            <w:vAlign w:val="center"/>
            <w:hideMark/>
          </w:tcPr>
          <w:p w14:paraId="63723B9D" w14:textId="77777777" w:rsidR="004D3A9E" w:rsidRPr="00AD4FEA" w:rsidRDefault="004D3A9E" w:rsidP="00AD4FEA">
            <w:r w:rsidRPr="00AD4FEA">
              <w:t>File Format</w:t>
            </w:r>
          </w:p>
        </w:tc>
      </w:tr>
      <w:tr w:rsidR="004D3A9E" w:rsidRPr="00AD4FEA" w14:paraId="5B12A72F" w14:textId="77777777">
        <w:trPr>
          <w:tblCellSpacing w:w="15" w:type="dxa"/>
        </w:trPr>
        <w:tc>
          <w:tcPr>
            <w:tcW w:w="0" w:type="auto"/>
            <w:vAlign w:val="center"/>
            <w:hideMark/>
          </w:tcPr>
          <w:p w14:paraId="39125B91" w14:textId="77777777" w:rsidR="004D3A9E" w:rsidRPr="00AD4FEA" w:rsidRDefault="004D3A9E" w:rsidP="00AD4FEA">
            <w:r w:rsidRPr="00AD4FEA">
              <w:t>Recipients</w:t>
            </w:r>
          </w:p>
        </w:tc>
      </w:tr>
      <w:tr w:rsidR="004D3A9E" w:rsidRPr="00AD4FEA" w14:paraId="72805379" w14:textId="77777777">
        <w:trPr>
          <w:tblCellSpacing w:w="15" w:type="dxa"/>
        </w:trPr>
        <w:tc>
          <w:tcPr>
            <w:tcW w:w="0" w:type="auto"/>
            <w:vAlign w:val="center"/>
            <w:hideMark/>
          </w:tcPr>
          <w:p w14:paraId="75A49588" w14:textId="77777777" w:rsidR="004D3A9E" w:rsidRPr="00AD4FEA" w:rsidRDefault="004D3A9E" w:rsidP="00AD4FEA">
            <w:r w:rsidRPr="00AD4FEA">
              <w:t>Last Validated</w:t>
            </w:r>
          </w:p>
        </w:tc>
      </w:tr>
    </w:tbl>
    <w:p w14:paraId="233A754E" w14:textId="6DEF2DC7" w:rsidR="00AD4FEA" w:rsidRPr="00AD4FEA" w:rsidRDefault="004D3A9E" w:rsidP="00AD4FEA">
      <w:pPr>
        <w:rPr>
          <w:b/>
          <w:bCs/>
        </w:rPr>
      </w:pPr>
      <w:r>
        <w:rPr>
          <w:b/>
          <w:bCs/>
        </w:rPr>
        <w:t xml:space="preserve">Schedule Validation Process – Minimal </w:t>
      </w:r>
      <w:r w:rsidR="00AD4FEA" w:rsidRPr="00AD4FEA">
        <w:rPr>
          <w:b/>
          <w:bCs/>
        </w:rPr>
        <w:t>Annually</w:t>
      </w:r>
    </w:p>
    <w:p w14:paraId="14B2F2D4" w14:textId="77777777" w:rsidR="00AD4FEA" w:rsidRPr="00AD4FEA" w:rsidRDefault="00AD4FEA" w:rsidP="00AD4FEA">
      <w:r w:rsidRPr="00AD4FEA">
        <w:t>Confirm:</w:t>
      </w:r>
    </w:p>
    <w:p w14:paraId="301A590D" w14:textId="77777777" w:rsidR="00AD4FEA" w:rsidRPr="00AD4FEA" w:rsidRDefault="00AD4FEA" w:rsidP="00AD4FEA">
      <w:pPr>
        <w:numPr>
          <w:ilvl w:val="0"/>
          <w:numId w:val="6"/>
        </w:numPr>
      </w:pPr>
      <w:r w:rsidRPr="00AD4FEA">
        <w:t>Is it still running?</w:t>
      </w:r>
    </w:p>
    <w:p w14:paraId="7DD71DBD" w14:textId="77777777" w:rsidR="00AD4FEA" w:rsidRPr="00AD4FEA" w:rsidRDefault="00AD4FEA" w:rsidP="00AD4FEA">
      <w:pPr>
        <w:numPr>
          <w:ilvl w:val="0"/>
          <w:numId w:val="6"/>
        </w:numPr>
      </w:pPr>
      <w:r w:rsidRPr="00AD4FEA">
        <w:t>Are recipients still employed?</w:t>
      </w:r>
    </w:p>
    <w:p w14:paraId="59EE1E96" w14:textId="77777777" w:rsidR="00AD4FEA" w:rsidRPr="00AD4FEA" w:rsidRDefault="00AD4FEA" w:rsidP="00AD4FEA">
      <w:pPr>
        <w:numPr>
          <w:ilvl w:val="0"/>
          <w:numId w:val="6"/>
        </w:numPr>
      </w:pPr>
      <w:r w:rsidRPr="00AD4FEA">
        <w:t>Is the schedule correct?</w:t>
      </w:r>
    </w:p>
    <w:p w14:paraId="1F1848F2" w14:textId="77777777" w:rsidR="00AD4FEA" w:rsidRPr="00AD4FEA" w:rsidRDefault="00AD4FEA" w:rsidP="00AD4FEA">
      <w:pPr>
        <w:numPr>
          <w:ilvl w:val="0"/>
          <w:numId w:val="6"/>
        </w:numPr>
      </w:pPr>
      <w:r w:rsidRPr="00AD4FEA">
        <w:t>Does the file format still meet business needs?</w:t>
      </w:r>
    </w:p>
    <w:p w14:paraId="50F8C34A" w14:textId="6D783EE2" w:rsidR="00AD4FEA" w:rsidRPr="00AD4FEA" w:rsidRDefault="00AD4FEA" w:rsidP="00AD4FEA">
      <w:pPr>
        <w:numPr>
          <w:ilvl w:val="0"/>
          <w:numId w:val="6"/>
        </w:numPr>
      </w:pPr>
      <w:r w:rsidRPr="00AD4FEA">
        <w:t>Is the report still needed?</w:t>
      </w:r>
    </w:p>
    <w:p w14:paraId="7268DECD" w14:textId="78CF638F" w:rsidR="00AD4FEA" w:rsidRPr="00AD4FEA" w:rsidRDefault="004D3A9E" w:rsidP="004D3A9E">
      <w:pPr>
        <w:pStyle w:val="Heading2"/>
      </w:pPr>
      <w:r>
        <w:t>8</w:t>
      </w:r>
      <w:r w:rsidR="00AD4FEA" w:rsidRPr="00AD4FEA">
        <w:t>. Report Review</w:t>
      </w:r>
      <w:r>
        <w:t xml:space="preserve"> – Minimal Annually</w:t>
      </w:r>
    </w:p>
    <w:p w14:paraId="3C38450D" w14:textId="77777777" w:rsidR="00AD4FEA" w:rsidRPr="00AD4FEA" w:rsidRDefault="00AD4FEA" w:rsidP="00AD4FEA">
      <w:r w:rsidRPr="00AD4FEA">
        <w:t>Meet with each department.</w:t>
      </w:r>
    </w:p>
    <w:p w14:paraId="55BDD0D3" w14:textId="77777777" w:rsidR="00AD4FEA" w:rsidRPr="00AD4FEA" w:rsidRDefault="00AD4FEA" w:rsidP="00AD4FEA">
      <w:r w:rsidRPr="00AD4FEA">
        <w:t>For every report ask:</w:t>
      </w:r>
    </w:p>
    <w:p w14:paraId="6E0104F8" w14:textId="77777777" w:rsidR="00AD4FEA" w:rsidRPr="00AD4FEA" w:rsidRDefault="00AD4FEA" w:rsidP="00AD4FEA">
      <w:r w:rsidRPr="00AD4FEA">
        <w:lastRenderedPageBreak/>
        <w:t>Who uses this?</w:t>
      </w:r>
    </w:p>
    <w:p w14:paraId="38288186" w14:textId="77777777" w:rsidR="00AD4FEA" w:rsidRPr="00AD4FEA" w:rsidRDefault="00AD4FEA" w:rsidP="00AD4FEA">
      <w:r w:rsidRPr="00AD4FEA">
        <w:t>How often?</w:t>
      </w:r>
    </w:p>
    <w:p w14:paraId="04FDCD05" w14:textId="77777777" w:rsidR="00AD4FEA" w:rsidRPr="00AD4FEA" w:rsidRDefault="00AD4FEA" w:rsidP="00AD4FEA">
      <w:r w:rsidRPr="00AD4FEA">
        <w:t>What decision does it support?</w:t>
      </w:r>
    </w:p>
    <w:p w14:paraId="17AEFC68" w14:textId="77777777" w:rsidR="00AD4FEA" w:rsidRPr="00AD4FEA" w:rsidRDefault="00AD4FEA" w:rsidP="00AD4FEA">
      <w:r w:rsidRPr="00AD4FEA">
        <w:t>Can it be replaced?</w:t>
      </w:r>
    </w:p>
    <w:p w14:paraId="2F15CF1D" w14:textId="77777777" w:rsidR="00AD4FEA" w:rsidRPr="00AD4FEA" w:rsidRDefault="00AD4FEA" w:rsidP="00AD4FEA">
      <w:r w:rsidRPr="00AD4FEA">
        <w:t xml:space="preserve">Should it be </w:t>
      </w:r>
      <w:proofErr w:type="gramStart"/>
      <w:r w:rsidRPr="00AD4FEA">
        <w:t>archived</w:t>
      </w:r>
      <w:proofErr w:type="gramEnd"/>
      <w:r w:rsidRPr="00AD4FEA">
        <w:t>?</w:t>
      </w:r>
    </w:p>
    <w:p w14:paraId="00FF2072" w14:textId="77777777" w:rsidR="004D3A9E" w:rsidRDefault="004D3A9E" w:rsidP="00AD4FEA">
      <w:r>
        <w:t>Sample Review Layout</w:t>
      </w:r>
    </w:p>
    <w:p w14:paraId="08218D4E" w14:textId="77777777" w:rsidR="004D3A9E" w:rsidRDefault="004D3A9E" w:rsidP="00AD4FEA">
      <w:r>
        <w:t>Name</w:t>
      </w:r>
    </w:p>
    <w:tbl>
      <w:tblPr>
        <w:tblStyle w:val="TableGrid"/>
        <w:tblW w:w="0" w:type="auto"/>
        <w:tblLook w:val="04A0" w:firstRow="1" w:lastRow="0" w:firstColumn="1" w:lastColumn="0" w:noHBand="0" w:noVBand="1"/>
      </w:tblPr>
      <w:tblGrid>
        <w:gridCol w:w="1131"/>
        <w:gridCol w:w="1144"/>
        <w:gridCol w:w="1107"/>
        <w:gridCol w:w="1159"/>
        <w:gridCol w:w="1256"/>
        <w:gridCol w:w="1279"/>
        <w:gridCol w:w="1289"/>
        <w:gridCol w:w="985"/>
      </w:tblGrid>
      <w:tr w:rsidR="004D3A9E" w14:paraId="6B25455B" w14:textId="34405C17" w:rsidTr="004D3A9E">
        <w:tc>
          <w:tcPr>
            <w:tcW w:w="1149" w:type="dxa"/>
          </w:tcPr>
          <w:p w14:paraId="7FC7F8E6" w14:textId="6C0FFD8B" w:rsidR="004D3A9E" w:rsidRDefault="004D3A9E" w:rsidP="00AD4FEA">
            <w:r>
              <w:t>Name</w:t>
            </w:r>
          </w:p>
        </w:tc>
        <w:tc>
          <w:tcPr>
            <w:tcW w:w="1160" w:type="dxa"/>
          </w:tcPr>
          <w:p w14:paraId="35A47A54" w14:textId="582FF6CE" w:rsidR="004D3A9E" w:rsidRDefault="004D3A9E" w:rsidP="00AD4FEA">
            <w:r>
              <w:t>Folder</w:t>
            </w:r>
          </w:p>
        </w:tc>
        <w:tc>
          <w:tcPr>
            <w:tcW w:w="1116" w:type="dxa"/>
          </w:tcPr>
          <w:p w14:paraId="01F5BC37" w14:textId="50B2F302" w:rsidR="004D3A9E" w:rsidRDefault="004D3A9E" w:rsidP="00AD4FEA">
            <w:r>
              <w:t>Used</w:t>
            </w:r>
          </w:p>
        </w:tc>
        <w:tc>
          <w:tcPr>
            <w:tcW w:w="1172" w:type="dxa"/>
          </w:tcPr>
          <w:p w14:paraId="4B423956" w14:textId="778F928E" w:rsidR="004D3A9E" w:rsidRDefault="004D3A9E" w:rsidP="00AD4FEA">
            <w:r>
              <w:t>Owner</w:t>
            </w:r>
          </w:p>
        </w:tc>
        <w:tc>
          <w:tcPr>
            <w:tcW w:w="1263" w:type="dxa"/>
          </w:tcPr>
          <w:p w14:paraId="469E6A4A" w14:textId="3DF483B3" w:rsidR="004D3A9E" w:rsidRDefault="004D3A9E" w:rsidP="00AD4FEA">
            <w:r>
              <w:t>Accurate</w:t>
            </w:r>
          </w:p>
        </w:tc>
        <w:tc>
          <w:tcPr>
            <w:tcW w:w="1284" w:type="dxa"/>
          </w:tcPr>
          <w:p w14:paraId="466085C1" w14:textId="066E97D0" w:rsidR="004D3A9E" w:rsidRDefault="004D3A9E" w:rsidP="00AD4FEA">
            <w:r>
              <w:t>Schedule</w:t>
            </w:r>
          </w:p>
        </w:tc>
        <w:tc>
          <w:tcPr>
            <w:tcW w:w="1293" w:type="dxa"/>
          </w:tcPr>
          <w:p w14:paraId="7FF81407" w14:textId="75E3EA86" w:rsidR="004D3A9E" w:rsidRDefault="004D3A9E" w:rsidP="00AD4FEA">
            <w:r>
              <w:t>Duplicate</w:t>
            </w:r>
          </w:p>
        </w:tc>
        <w:tc>
          <w:tcPr>
            <w:tcW w:w="913" w:type="dxa"/>
          </w:tcPr>
          <w:p w14:paraId="2419BB58" w14:textId="3D493EA1" w:rsidR="004D3A9E" w:rsidRDefault="004D3A9E" w:rsidP="00AD4FEA">
            <w:r>
              <w:t>Archive</w:t>
            </w:r>
          </w:p>
        </w:tc>
      </w:tr>
      <w:tr w:rsidR="004D3A9E" w14:paraId="31D1487E" w14:textId="0A34E268" w:rsidTr="004D3A9E">
        <w:tc>
          <w:tcPr>
            <w:tcW w:w="1149" w:type="dxa"/>
          </w:tcPr>
          <w:p w14:paraId="0FE294CB" w14:textId="77777777" w:rsidR="004D3A9E" w:rsidRDefault="004D3A9E" w:rsidP="00AD4FEA"/>
        </w:tc>
        <w:tc>
          <w:tcPr>
            <w:tcW w:w="1160" w:type="dxa"/>
          </w:tcPr>
          <w:p w14:paraId="0272F668" w14:textId="77777777" w:rsidR="004D3A9E" w:rsidRDefault="004D3A9E" w:rsidP="00AD4FEA"/>
        </w:tc>
        <w:tc>
          <w:tcPr>
            <w:tcW w:w="1116" w:type="dxa"/>
          </w:tcPr>
          <w:p w14:paraId="0F63B246" w14:textId="1F419767" w:rsidR="004D3A9E" w:rsidRDefault="004D3A9E" w:rsidP="00AD4FEA">
            <w:r>
              <w:t>Yes/No</w:t>
            </w:r>
          </w:p>
        </w:tc>
        <w:tc>
          <w:tcPr>
            <w:tcW w:w="1172" w:type="dxa"/>
          </w:tcPr>
          <w:p w14:paraId="7EBAEDA3" w14:textId="5EF1CF15" w:rsidR="004D3A9E" w:rsidRDefault="004D3A9E" w:rsidP="00AD4FEA">
            <w:r>
              <w:t>Yes/No</w:t>
            </w:r>
          </w:p>
        </w:tc>
        <w:tc>
          <w:tcPr>
            <w:tcW w:w="1263" w:type="dxa"/>
          </w:tcPr>
          <w:p w14:paraId="643B7E9F" w14:textId="7DA24E90" w:rsidR="004D3A9E" w:rsidRDefault="004D3A9E" w:rsidP="00AD4FEA">
            <w:r>
              <w:t>Yes/No</w:t>
            </w:r>
          </w:p>
        </w:tc>
        <w:tc>
          <w:tcPr>
            <w:tcW w:w="1284" w:type="dxa"/>
          </w:tcPr>
          <w:p w14:paraId="59759611" w14:textId="56ACE6C4" w:rsidR="004D3A9E" w:rsidRDefault="004D3A9E" w:rsidP="00AD4FEA">
            <w:r>
              <w:t>Yes/No</w:t>
            </w:r>
          </w:p>
        </w:tc>
        <w:tc>
          <w:tcPr>
            <w:tcW w:w="1293" w:type="dxa"/>
          </w:tcPr>
          <w:p w14:paraId="0F0AF121" w14:textId="421DE22B" w:rsidR="004D3A9E" w:rsidRDefault="004D3A9E" w:rsidP="00AD4FEA">
            <w:r>
              <w:t>Yes/No</w:t>
            </w:r>
          </w:p>
        </w:tc>
        <w:tc>
          <w:tcPr>
            <w:tcW w:w="913" w:type="dxa"/>
          </w:tcPr>
          <w:p w14:paraId="29DE758B" w14:textId="0F7A53DB" w:rsidR="004D3A9E" w:rsidRDefault="004D3A9E" w:rsidP="00AD4FEA">
            <w:r>
              <w:t>Yes/No</w:t>
            </w:r>
          </w:p>
        </w:tc>
      </w:tr>
    </w:tbl>
    <w:p w14:paraId="64AEF858" w14:textId="3C1B8DF4" w:rsidR="004D3A9E" w:rsidRDefault="004D3A9E" w:rsidP="00AD4FEA"/>
    <w:p w14:paraId="11D2A2BD" w14:textId="63EEBC47" w:rsidR="00AD4FEA" w:rsidRPr="00AD4FEA" w:rsidRDefault="004D3A9E" w:rsidP="004D3A9E">
      <w:pPr>
        <w:pStyle w:val="Heading2"/>
      </w:pPr>
      <w:r>
        <w:t>9</w:t>
      </w:r>
      <w:r w:rsidR="00AD4FEA" w:rsidRPr="00AD4FEA">
        <w:t>. Report Lifecycle</w:t>
      </w:r>
    </w:p>
    <w:p w14:paraId="58B9DEF0" w14:textId="77777777" w:rsidR="00AD4FEA" w:rsidRPr="00AD4FEA" w:rsidRDefault="00AD4FEA" w:rsidP="00AD4FEA">
      <w:r w:rsidRPr="00AD4FEA">
        <w:t>Every report should have one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0"/>
        <w:gridCol w:w="2654"/>
      </w:tblGrid>
      <w:tr w:rsidR="00AD4FEA" w:rsidRPr="00AD4FEA" w14:paraId="0E3C79B2" w14:textId="77777777">
        <w:trPr>
          <w:tblHeader/>
          <w:tblCellSpacing w:w="15" w:type="dxa"/>
        </w:trPr>
        <w:tc>
          <w:tcPr>
            <w:tcW w:w="0" w:type="auto"/>
            <w:vAlign w:val="center"/>
            <w:hideMark/>
          </w:tcPr>
          <w:p w14:paraId="6DAA80D2" w14:textId="77777777" w:rsidR="00AD4FEA" w:rsidRPr="00AD4FEA" w:rsidRDefault="00AD4FEA" w:rsidP="00AD4FEA">
            <w:pPr>
              <w:rPr>
                <w:b/>
                <w:bCs/>
              </w:rPr>
            </w:pPr>
            <w:r w:rsidRPr="00AD4FEA">
              <w:rPr>
                <w:b/>
                <w:bCs/>
              </w:rPr>
              <w:t>Status</w:t>
            </w:r>
          </w:p>
        </w:tc>
        <w:tc>
          <w:tcPr>
            <w:tcW w:w="0" w:type="auto"/>
            <w:vAlign w:val="center"/>
            <w:hideMark/>
          </w:tcPr>
          <w:p w14:paraId="411CF053" w14:textId="77777777" w:rsidR="00AD4FEA" w:rsidRPr="00AD4FEA" w:rsidRDefault="00AD4FEA" w:rsidP="00AD4FEA">
            <w:pPr>
              <w:rPr>
                <w:b/>
                <w:bCs/>
              </w:rPr>
            </w:pPr>
            <w:r w:rsidRPr="00AD4FEA">
              <w:rPr>
                <w:b/>
                <w:bCs/>
              </w:rPr>
              <w:t>Meaning</w:t>
            </w:r>
          </w:p>
        </w:tc>
      </w:tr>
      <w:tr w:rsidR="00AD4FEA" w:rsidRPr="00AD4FEA" w14:paraId="43D2CCC0" w14:textId="77777777">
        <w:trPr>
          <w:tblCellSpacing w:w="15" w:type="dxa"/>
        </w:trPr>
        <w:tc>
          <w:tcPr>
            <w:tcW w:w="0" w:type="auto"/>
            <w:vAlign w:val="center"/>
            <w:hideMark/>
          </w:tcPr>
          <w:p w14:paraId="41155776" w14:textId="77777777" w:rsidR="00AD4FEA" w:rsidRPr="00AD4FEA" w:rsidRDefault="00AD4FEA" w:rsidP="00AD4FEA">
            <w:r w:rsidRPr="00AD4FEA">
              <w:t>Development</w:t>
            </w:r>
          </w:p>
        </w:tc>
        <w:tc>
          <w:tcPr>
            <w:tcW w:w="0" w:type="auto"/>
            <w:vAlign w:val="center"/>
            <w:hideMark/>
          </w:tcPr>
          <w:p w14:paraId="6AC933BD" w14:textId="77777777" w:rsidR="00AD4FEA" w:rsidRPr="00AD4FEA" w:rsidRDefault="00AD4FEA" w:rsidP="00AD4FEA">
            <w:r w:rsidRPr="00AD4FEA">
              <w:t>Being built</w:t>
            </w:r>
          </w:p>
        </w:tc>
      </w:tr>
      <w:tr w:rsidR="00AD4FEA" w:rsidRPr="00AD4FEA" w14:paraId="0F7C5170" w14:textId="77777777">
        <w:trPr>
          <w:tblCellSpacing w:w="15" w:type="dxa"/>
        </w:trPr>
        <w:tc>
          <w:tcPr>
            <w:tcW w:w="0" w:type="auto"/>
            <w:vAlign w:val="center"/>
            <w:hideMark/>
          </w:tcPr>
          <w:p w14:paraId="0905BB98" w14:textId="77777777" w:rsidR="00AD4FEA" w:rsidRPr="00AD4FEA" w:rsidRDefault="00AD4FEA" w:rsidP="00AD4FEA">
            <w:r w:rsidRPr="00AD4FEA">
              <w:t>Testing</w:t>
            </w:r>
          </w:p>
        </w:tc>
        <w:tc>
          <w:tcPr>
            <w:tcW w:w="0" w:type="auto"/>
            <w:vAlign w:val="center"/>
            <w:hideMark/>
          </w:tcPr>
          <w:p w14:paraId="3BFA6187" w14:textId="77777777" w:rsidR="00AD4FEA" w:rsidRPr="00AD4FEA" w:rsidRDefault="00AD4FEA" w:rsidP="00AD4FEA">
            <w:r w:rsidRPr="00AD4FEA">
              <w:t>User Acceptance Testing</w:t>
            </w:r>
          </w:p>
        </w:tc>
      </w:tr>
      <w:tr w:rsidR="00AD4FEA" w:rsidRPr="00AD4FEA" w14:paraId="450F83CC" w14:textId="77777777">
        <w:trPr>
          <w:tblCellSpacing w:w="15" w:type="dxa"/>
        </w:trPr>
        <w:tc>
          <w:tcPr>
            <w:tcW w:w="0" w:type="auto"/>
            <w:vAlign w:val="center"/>
            <w:hideMark/>
          </w:tcPr>
          <w:p w14:paraId="2F4CDD8D" w14:textId="77777777" w:rsidR="00AD4FEA" w:rsidRPr="00AD4FEA" w:rsidRDefault="00AD4FEA" w:rsidP="00AD4FEA">
            <w:r w:rsidRPr="00AD4FEA">
              <w:t>Production</w:t>
            </w:r>
          </w:p>
        </w:tc>
        <w:tc>
          <w:tcPr>
            <w:tcW w:w="0" w:type="auto"/>
            <w:vAlign w:val="center"/>
            <w:hideMark/>
          </w:tcPr>
          <w:p w14:paraId="32DC35FA" w14:textId="77777777" w:rsidR="00AD4FEA" w:rsidRPr="00AD4FEA" w:rsidRDefault="00AD4FEA" w:rsidP="00AD4FEA">
            <w:r w:rsidRPr="00AD4FEA">
              <w:t>Approved</w:t>
            </w:r>
          </w:p>
        </w:tc>
      </w:tr>
      <w:tr w:rsidR="00AD4FEA" w:rsidRPr="00AD4FEA" w14:paraId="716C2663" w14:textId="77777777">
        <w:trPr>
          <w:tblCellSpacing w:w="15" w:type="dxa"/>
        </w:trPr>
        <w:tc>
          <w:tcPr>
            <w:tcW w:w="0" w:type="auto"/>
            <w:vAlign w:val="center"/>
            <w:hideMark/>
          </w:tcPr>
          <w:p w14:paraId="7F4009FD" w14:textId="77777777" w:rsidR="00AD4FEA" w:rsidRPr="00AD4FEA" w:rsidRDefault="00AD4FEA" w:rsidP="00AD4FEA">
            <w:r w:rsidRPr="00AD4FEA">
              <w:t>Deprecated</w:t>
            </w:r>
          </w:p>
        </w:tc>
        <w:tc>
          <w:tcPr>
            <w:tcW w:w="0" w:type="auto"/>
            <w:vAlign w:val="center"/>
            <w:hideMark/>
          </w:tcPr>
          <w:p w14:paraId="56CC29CB" w14:textId="77777777" w:rsidR="00AD4FEA" w:rsidRPr="00AD4FEA" w:rsidRDefault="00AD4FEA" w:rsidP="00AD4FEA">
            <w:r w:rsidRPr="00AD4FEA">
              <w:t>Scheduled for retirement</w:t>
            </w:r>
          </w:p>
        </w:tc>
      </w:tr>
      <w:tr w:rsidR="00AD4FEA" w:rsidRPr="00AD4FEA" w14:paraId="778574EA" w14:textId="77777777">
        <w:trPr>
          <w:tblCellSpacing w:w="15" w:type="dxa"/>
        </w:trPr>
        <w:tc>
          <w:tcPr>
            <w:tcW w:w="0" w:type="auto"/>
            <w:vAlign w:val="center"/>
            <w:hideMark/>
          </w:tcPr>
          <w:p w14:paraId="5D099568" w14:textId="77777777" w:rsidR="00AD4FEA" w:rsidRPr="00AD4FEA" w:rsidRDefault="00AD4FEA" w:rsidP="00AD4FEA">
            <w:r w:rsidRPr="00AD4FEA">
              <w:t>Archived</w:t>
            </w:r>
          </w:p>
        </w:tc>
        <w:tc>
          <w:tcPr>
            <w:tcW w:w="0" w:type="auto"/>
            <w:vAlign w:val="center"/>
            <w:hideMark/>
          </w:tcPr>
          <w:p w14:paraId="53B590EB" w14:textId="77777777" w:rsidR="00AD4FEA" w:rsidRPr="00AD4FEA" w:rsidRDefault="00AD4FEA" w:rsidP="00AD4FEA">
            <w:r w:rsidRPr="00AD4FEA">
              <w:t>Retained but unused</w:t>
            </w:r>
          </w:p>
        </w:tc>
      </w:tr>
      <w:tr w:rsidR="00AD4FEA" w:rsidRPr="00AD4FEA" w14:paraId="6AA596DA" w14:textId="77777777">
        <w:trPr>
          <w:tblCellSpacing w:w="15" w:type="dxa"/>
        </w:trPr>
        <w:tc>
          <w:tcPr>
            <w:tcW w:w="0" w:type="auto"/>
            <w:vAlign w:val="center"/>
            <w:hideMark/>
          </w:tcPr>
          <w:p w14:paraId="55E32446" w14:textId="77777777" w:rsidR="00AD4FEA" w:rsidRPr="00AD4FEA" w:rsidRDefault="00AD4FEA" w:rsidP="00AD4FEA">
            <w:r w:rsidRPr="00AD4FEA">
              <w:t>Retired</w:t>
            </w:r>
          </w:p>
        </w:tc>
        <w:tc>
          <w:tcPr>
            <w:tcW w:w="0" w:type="auto"/>
            <w:vAlign w:val="center"/>
            <w:hideMark/>
          </w:tcPr>
          <w:p w14:paraId="05F38798" w14:textId="77777777" w:rsidR="00AD4FEA" w:rsidRPr="00AD4FEA" w:rsidRDefault="00AD4FEA" w:rsidP="00AD4FEA">
            <w:r w:rsidRPr="00AD4FEA">
              <w:t>Deleted</w:t>
            </w:r>
          </w:p>
        </w:tc>
      </w:tr>
    </w:tbl>
    <w:p w14:paraId="6D9911B8" w14:textId="77777777" w:rsidR="00AD4FEA" w:rsidRPr="00AD4FEA" w:rsidRDefault="00AD4FEA" w:rsidP="00AD4FEA">
      <w:r w:rsidRPr="00AD4FEA">
        <w:pict w14:anchorId="52E3B30F">
          <v:rect id="_x0000_i1189" style="width:0;height:1.5pt" o:hralign="center" o:hrstd="t" o:hr="t" fillcolor="#a0a0a0" stroked="f"/>
        </w:pict>
      </w:r>
    </w:p>
    <w:p w14:paraId="2449A898" w14:textId="77777777" w:rsidR="00AD4FEA" w:rsidRPr="00AD4FEA" w:rsidRDefault="00AD4FEA" w:rsidP="004D3A9E">
      <w:pPr>
        <w:pStyle w:val="Heading2"/>
      </w:pPr>
      <w:r w:rsidRPr="00AD4FEA">
        <w:t>8. Archive Policy</w:t>
      </w:r>
    </w:p>
    <w:p w14:paraId="061BF4A8" w14:textId="16BB4C38" w:rsidR="00AD4FEA" w:rsidRPr="00AD4FEA" w:rsidRDefault="00AD4FEA" w:rsidP="00AD4FEA">
      <w:r w:rsidRPr="00AD4FEA">
        <w:t>Never delete</w:t>
      </w:r>
      <w:r w:rsidR="004D3A9E">
        <w:t xml:space="preserve"> a report</w:t>
      </w:r>
      <w:r w:rsidRPr="00AD4FEA">
        <w:t xml:space="preserve"> immediately.</w:t>
      </w:r>
      <w:r w:rsidR="004D3A9E">
        <w:t xml:space="preserve"> Move it to Archived. No need to recreate the folder structure, simply add the appropriate comments on the documentation page in the report. </w:t>
      </w:r>
      <w:r w:rsidRPr="00AD4FEA">
        <w:t>Retain for one year</w:t>
      </w:r>
      <w:r w:rsidR="004D3A9E">
        <w:t xml:space="preserve"> i</w:t>
      </w:r>
      <w:r w:rsidRPr="00AD4FEA">
        <w:t>f nobody requests it</w:t>
      </w:r>
      <w:r w:rsidR="004D3A9E">
        <w:t xml:space="preserve"> </w:t>
      </w:r>
      <w:proofErr w:type="gramStart"/>
      <w:r w:rsidR="004D3A9E">
        <w:t>d</w:t>
      </w:r>
      <w:r w:rsidRPr="00AD4FEA">
        <w:t>elete</w:t>
      </w:r>
      <w:proofErr w:type="gramEnd"/>
      <w:r w:rsidRPr="00AD4FEA">
        <w:t xml:space="preserve"> permanently.</w:t>
      </w:r>
    </w:p>
    <w:p w14:paraId="4810D268" w14:textId="3101A3AF" w:rsidR="00AD4FEA" w:rsidRPr="00AD4FEA" w:rsidRDefault="00AD4FEA" w:rsidP="004D3A9E">
      <w:pPr>
        <w:pStyle w:val="Heading3"/>
      </w:pPr>
      <w:r w:rsidRPr="00AD4FEA">
        <w:lastRenderedPageBreak/>
        <w:t>Governance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2"/>
        <w:gridCol w:w="1074"/>
      </w:tblGrid>
      <w:tr w:rsidR="00AD4FEA" w:rsidRPr="00AD4FEA" w14:paraId="280C1FB1" w14:textId="77777777">
        <w:trPr>
          <w:tblHeader/>
          <w:tblCellSpacing w:w="15" w:type="dxa"/>
        </w:trPr>
        <w:tc>
          <w:tcPr>
            <w:tcW w:w="0" w:type="auto"/>
            <w:vAlign w:val="center"/>
            <w:hideMark/>
          </w:tcPr>
          <w:p w14:paraId="4864CB74" w14:textId="77777777" w:rsidR="00AD4FEA" w:rsidRPr="00AD4FEA" w:rsidRDefault="00AD4FEA" w:rsidP="00AD4FEA">
            <w:pPr>
              <w:rPr>
                <w:b/>
                <w:bCs/>
              </w:rPr>
            </w:pPr>
            <w:r w:rsidRPr="00AD4FEA">
              <w:rPr>
                <w:b/>
                <w:bCs/>
              </w:rPr>
              <w:t>Item</w:t>
            </w:r>
          </w:p>
        </w:tc>
        <w:tc>
          <w:tcPr>
            <w:tcW w:w="0" w:type="auto"/>
            <w:vAlign w:val="center"/>
            <w:hideMark/>
          </w:tcPr>
          <w:p w14:paraId="5DDDFBA7" w14:textId="77777777" w:rsidR="00AD4FEA" w:rsidRPr="00AD4FEA" w:rsidRDefault="00AD4FEA" w:rsidP="00AD4FEA">
            <w:pPr>
              <w:rPr>
                <w:b/>
                <w:bCs/>
              </w:rPr>
            </w:pPr>
            <w:r w:rsidRPr="00AD4FEA">
              <w:rPr>
                <w:b/>
                <w:bCs/>
              </w:rPr>
              <w:t>Pass/Fail</w:t>
            </w:r>
          </w:p>
        </w:tc>
      </w:tr>
      <w:tr w:rsidR="00AD4FEA" w:rsidRPr="00AD4FEA" w14:paraId="3310C503" w14:textId="77777777">
        <w:trPr>
          <w:tblCellSpacing w:w="15" w:type="dxa"/>
        </w:trPr>
        <w:tc>
          <w:tcPr>
            <w:tcW w:w="0" w:type="auto"/>
            <w:vAlign w:val="center"/>
            <w:hideMark/>
          </w:tcPr>
          <w:p w14:paraId="7428A3F6" w14:textId="77777777" w:rsidR="00AD4FEA" w:rsidRPr="00AD4FEA" w:rsidRDefault="00AD4FEA" w:rsidP="00AD4FEA">
            <w:r w:rsidRPr="00AD4FEA">
              <w:t>Business owner assigned</w:t>
            </w:r>
          </w:p>
        </w:tc>
        <w:tc>
          <w:tcPr>
            <w:tcW w:w="0" w:type="auto"/>
            <w:vAlign w:val="center"/>
            <w:hideMark/>
          </w:tcPr>
          <w:p w14:paraId="56270C54" w14:textId="77777777" w:rsidR="00AD4FEA" w:rsidRPr="00AD4FEA" w:rsidRDefault="00AD4FEA" w:rsidP="00AD4FEA">
            <w:r w:rsidRPr="00AD4FEA">
              <w:t>☐</w:t>
            </w:r>
          </w:p>
        </w:tc>
      </w:tr>
      <w:tr w:rsidR="00AD4FEA" w:rsidRPr="00AD4FEA" w14:paraId="64F29D81" w14:textId="77777777">
        <w:trPr>
          <w:tblCellSpacing w:w="15" w:type="dxa"/>
        </w:trPr>
        <w:tc>
          <w:tcPr>
            <w:tcW w:w="0" w:type="auto"/>
            <w:vAlign w:val="center"/>
            <w:hideMark/>
          </w:tcPr>
          <w:p w14:paraId="2562DD68" w14:textId="77777777" w:rsidR="00AD4FEA" w:rsidRPr="00AD4FEA" w:rsidRDefault="00AD4FEA" w:rsidP="00AD4FEA">
            <w:r w:rsidRPr="00AD4FEA">
              <w:t>Description completed</w:t>
            </w:r>
          </w:p>
        </w:tc>
        <w:tc>
          <w:tcPr>
            <w:tcW w:w="0" w:type="auto"/>
            <w:vAlign w:val="center"/>
            <w:hideMark/>
          </w:tcPr>
          <w:p w14:paraId="5CD4A609" w14:textId="77777777" w:rsidR="00AD4FEA" w:rsidRPr="00AD4FEA" w:rsidRDefault="00AD4FEA" w:rsidP="00AD4FEA">
            <w:r w:rsidRPr="00AD4FEA">
              <w:t>☐</w:t>
            </w:r>
          </w:p>
        </w:tc>
      </w:tr>
      <w:tr w:rsidR="00AD4FEA" w:rsidRPr="00AD4FEA" w14:paraId="5FD65DFE" w14:textId="77777777">
        <w:trPr>
          <w:tblCellSpacing w:w="15" w:type="dxa"/>
        </w:trPr>
        <w:tc>
          <w:tcPr>
            <w:tcW w:w="0" w:type="auto"/>
            <w:vAlign w:val="center"/>
            <w:hideMark/>
          </w:tcPr>
          <w:p w14:paraId="4A914FD4" w14:textId="77777777" w:rsidR="00AD4FEA" w:rsidRPr="00AD4FEA" w:rsidRDefault="00AD4FEA" w:rsidP="00AD4FEA">
            <w:proofErr w:type="gramStart"/>
            <w:r w:rsidRPr="00AD4FEA">
              <w:t>Folder</w:t>
            </w:r>
            <w:proofErr w:type="gramEnd"/>
            <w:r w:rsidRPr="00AD4FEA">
              <w:t xml:space="preserve"> correct</w:t>
            </w:r>
          </w:p>
        </w:tc>
        <w:tc>
          <w:tcPr>
            <w:tcW w:w="0" w:type="auto"/>
            <w:vAlign w:val="center"/>
            <w:hideMark/>
          </w:tcPr>
          <w:p w14:paraId="43B05C6B" w14:textId="77777777" w:rsidR="00AD4FEA" w:rsidRPr="00AD4FEA" w:rsidRDefault="00AD4FEA" w:rsidP="00AD4FEA">
            <w:r w:rsidRPr="00AD4FEA">
              <w:t>☐</w:t>
            </w:r>
          </w:p>
        </w:tc>
      </w:tr>
      <w:tr w:rsidR="00AD4FEA" w:rsidRPr="00AD4FEA" w14:paraId="2BACDE85" w14:textId="77777777">
        <w:trPr>
          <w:tblCellSpacing w:w="15" w:type="dxa"/>
        </w:trPr>
        <w:tc>
          <w:tcPr>
            <w:tcW w:w="0" w:type="auto"/>
            <w:vAlign w:val="center"/>
            <w:hideMark/>
          </w:tcPr>
          <w:p w14:paraId="3DE0D368" w14:textId="77777777" w:rsidR="00AD4FEA" w:rsidRPr="00AD4FEA" w:rsidRDefault="00AD4FEA" w:rsidP="00AD4FEA">
            <w:r w:rsidRPr="00AD4FEA">
              <w:t>Naming standard followed</w:t>
            </w:r>
          </w:p>
        </w:tc>
        <w:tc>
          <w:tcPr>
            <w:tcW w:w="0" w:type="auto"/>
            <w:vAlign w:val="center"/>
            <w:hideMark/>
          </w:tcPr>
          <w:p w14:paraId="751B1977" w14:textId="77777777" w:rsidR="00AD4FEA" w:rsidRPr="00AD4FEA" w:rsidRDefault="00AD4FEA" w:rsidP="00AD4FEA">
            <w:r w:rsidRPr="00AD4FEA">
              <w:t>☐</w:t>
            </w:r>
          </w:p>
        </w:tc>
      </w:tr>
      <w:tr w:rsidR="00AD4FEA" w:rsidRPr="00AD4FEA" w14:paraId="28CBB788" w14:textId="77777777">
        <w:trPr>
          <w:tblCellSpacing w:w="15" w:type="dxa"/>
        </w:trPr>
        <w:tc>
          <w:tcPr>
            <w:tcW w:w="0" w:type="auto"/>
            <w:vAlign w:val="center"/>
            <w:hideMark/>
          </w:tcPr>
          <w:p w14:paraId="21E16A90" w14:textId="77777777" w:rsidR="00AD4FEA" w:rsidRPr="00AD4FEA" w:rsidRDefault="00AD4FEA" w:rsidP="00AD4FEA">
            <w:r w:rsidRPr="00AD4FEA">
              <w:t>Duplicate checked</w:t>
            </w:r>
          </w:p>
        </w:tc>
        <w:tc>
          <w:tcPr>
            <w:tcW w:w="0" w:type="auto"/>
            <w:vAlign w:val="center"/>
            <w:hideMark/>
          </w:tcPr>
          <w:p w14:paraId="5FC1CC69" w14:textId="77777777" w:rsidR="00AD4FEA" w:rsidRPr="00AD4FEA" w:rsidRDefault="00AD4FEA" w:rsidP="00AD4FEA">
            <w:r w:rsidRPr="00AD4FEA">
              <w:t>☐</w:t>
            </w:r>
          </w:p>
        </w:tc>
      </w:tr>
      <w:tr w:rsidR="00AD4FEA" w:rsidRPr="00AD4FEA" w14:paraId="3BF7C487" w14:textId="77777777">
        <w:trPr>
          <w:tblCellSpacing w:w="15" w:type="dxa"/>
        </w:trPr>
        <w:tc>
          <w:tcPr>
            <w:tcW w:w="0" w:type="auto"/>
            <w:vAlign w:val="center"/>
            <w:hideMark/>
          </w:tcPr>
          <w:p w14:paraId="2A4C98A6" w14:textId="77777777" w:rsidR="00AD4FEA" w:rsidRPr="00AD4FEA" w:rsidRDefault="00AD4FEA" w:rsidP="00AD4FEA">
            <w:r w:rsidRPr="00AD4FEA">
              <w:t>Schedule validated</w:t>
            </w:r>
          </w:p>
        </w:tc>
        <w:tc>
          <w:tcPr>
            <w:tcW w:w="0" w:type="auto"/>
            <w:vAlign w:val="center"/>
            <w:hideMark/>
          </w:tcPr>
          <w:p w14:paraId="5788F3A4" w14:textId="77777777" w:rsidR="00AD4FEA" w:rsidRPr="00AD4FEA" w:rsidRDefault="00AD4FEA" w:rsidP="00AD4FEA">
            <w:r w:rsidRPr="00AD4FEA">
              <w:t>☐</w:t>
            </w:r>
          </w:p>
        </w:tc>
      </w:tr>
      <w:tr w:rsidR="00AD4FEA" w:rsidRPr="00AD4FEA" w14:paraId="043FB54A" w14:textId="77777777">
        <w:trPr>
          <w:tblCellSpacing w:w="15" w:type="dxa"/>
        </w:trPr>
        <w:tc>
          <w:tcPr>
            <w:tcW w:w="0" w:type="auto"/>
            <w:vAlign w:val="center"/>
            <w:hideMark/>
          </w:tcPr>
          <w:p w14:paraId="2B3B42BD" w14:textId="77777777" w:rsidR="00AD4FEA" w:rsidRPr="00AD4FEA" w:rsidRDefault="00AD4FEA" w:rsidP="00AD4FEA">
            <w:r w:rsidRPr="00AD4FEA">
              <w:t>Recipients validated</w:t>
            </w:r>
          </w:p>
        </w:tc>
        <w:tc>
          <w:tcPr>
            <w:tcW w:w="0" w:type="auto"/>
            <w:vAlign w:val="center"/>
            <w:hideMark/>
          </w:tcPr>
          <w:p w14:paraId="1B7C2261" w14:textId="77777777" w:rsidR="00AD4FEA" w:rsidRPr="00AD4FEA" w:rsidRDefault="00AD4FEA" w:rsidP="00AD4FEA">
            <w:r w:rsidRPr="00AD4FEA">
              <w:t>☐</w:t>
            </w:r>
          </w:p>
        </w:tc>
      </w:tr>
      <w:tr w:rsidR="00AD4FEA" w:rsidRPr="00AD4FEA" w14:paraId="279EF7E8" w14:textId="77777777">
        <w:trPr>
          <w:tblCellSpacing w:w="15" w:type="dxa"/>
        </w:trPr>
        <w:tc>
          <w:tcPr>
            <w:tcW w:w="0" w:type="auto"/>
            <w:vAlign w:val="center"/>
            <w:hideMark/>
          </w:tcPr>
          <w:p w14:paraId="1B1A8764" w14:textId="77777777" w:rsidR="00AD4FEA" w:rsidRPr="00AD4FEA" w:rsidRDefault="00AD4FEA" w:rsidP="00AD4FEA">
            <w:r w:rsidRPr="00AD4FEA">
              <w:t>Security reviewed</w:t>
            </w:r>
          </w:p>
        </w:tc>
        <w:tc>
          <w:tcPr>
            <w:tcW w:w="0" w:type="auto"/>
            <w:vAlign w:val="center"/>
            <w:hideMark/>
          </w:tcPr>
          <w:p w14:paraId="63C8C0F2" w14:textId="77777777" w:rsidR="00AD4FEA" w:rsidRPr="00AD4FEA" w:rsidRDefault="00AD4FEA" w:rsidP="00AD4FEA">
            <w:r w:rsidRPr="00AD4FEA">
              <w:t>☐</w:t>
            </w:r>
          </w:p>
        </w:tc>
      </w:tr>
      <w:tr w:rsidR="00AD4FEA" w:rsidRPr="00AD4FEA" w14:paraId="0AA2AF24" w14:textId="77777777">
        <w:trPr>
          <w:tblCellSpacing w:w="15" w:type="dxa"/>
        </w:trPr>
        <w:tc>
          <w:tcPr>
            <w:tcW w:w="0" w:type="auto"/>
            <w:vAlign w:val="center"/>
            <w:hideMark/>
          </w:tcPr>
          <w:p w14:paraId="189939A7" w14:textId="77777777" w:rsidR="00AD4FEA" w:rsidRPr="00AD4FEA" w:rsidRDefault="00AD4FEA" w:rsidP="00AD4FEA">
            <w:r w:rsidRPr="00AD4FEA">
              <w:t>Last review date updated</w:t>
            </w:r>
          </w:p>
        </w:tc>
        <w:tc>
          <w:tcPr>
            <w:tcW w:w="0" w:type="auto"/>
            <w:vAlign w:val="center"/>
            <w:hideMark/>
          </w:tcPr>
          <w:p w14:paraId="49458240" w14:textId="77777777" w:rsidR="00AD4FEA" w:rsidRPr="00AD4FEA" w:rsidRDefault="00AD4FEA" w:rsidP="00AD4FEA">
            <w:r w:rsidRPr="00AD4FEA">
              <w:t>☐</w:t>
            </w:r>
          </w:p>
        </w:tc>
      </w:tr>
      <w:tr w:rsidR="00AD4FEA" w:rsidRPr="00AD4FEA" w14:paraId="6B1275FF" w14:textId="77777777">
        <w:trPr>
          <w:tblCellSpacing w:w="15" w:type="dxa"/>
        </w:trPr>
        <w:tc>
          <w:tcPr>
            <w:tcW w:w="0" w:type="auto"/>
            <w:vAlign w:val="center"/>
            <w:hideMark/>
          </w:tcPr>
          <w:p w14:paraId="1E259C0C" w14:textId="77777777" w:rsidR="00AD4FEA" w:rsidRPr="00AD4FEA" w:rsidRDefault="00AD4FEA" w:rsidP="00AD4FEA">
            <w:r w:rsidRPr="00AD4FEA">
              <w:t>Archive decision made</w:t>
            </w:r>
          </w:p>
        </w:tc>
        <w:tc>
          <w:tcPr>
            <w:tcW w:w="0" w:type="auto"/>
            <w:vAlign w:val="center"/>
            <w:hideMark/>
          </w:tcPr>
          <w:p w14:paraId="23E03308" w14:textId="77777777" w:rsidR="00AD4FEA" w:rsidRPr="00AD4FEA" w:rsidRDefault="00AD4FEA" w:rsidP="00AD4FEA">
            <w:r w:rsidRPr="00AD4FEA">
              <w:t>☐</w:t>
            </w:r>
          </w:p>
        </w:tc>
      </w:tr>
    </w:tbl>
    <w:p w14:paraId="64B8F085" w14:textId="77777777" w:rsidR="00AD4FEA" w:rsidRDefault="00AD4FEA"/>
    <w:sectPr w:rsidR="00AD4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4D72"/>
    <w:multiLevelType w:val="multilevel"/>
    <w:tmpl w:val="E3105A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93E95"/>
    <w:multiLevelType w:val="multilevel"/>
    <w:tmpl w:val="4C1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0204E"/>
    <w:multiLevelType w:val="multilevel"/>
    <w:tmpl w:val="EF8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D168F"/>
    <w:multiLevelType w:val="multilevel"/>
    <w:tmpl w:val="452A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14924"/>
    <w:multiLevelType w:val="multilevel"/>
    <w:tmpl w:val="61A2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409EE"/>
    <w:multiLevelType w:val="multilevel"/>
    <w:tmpl w:val="2368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4157E1"/>
    <w:multiLevelType w:val="multilevel"/>
    <w:tmpl w:val="1CB8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801F11"/>
    <w:multiLevelType w:val="multilevel"/>
    <w:tmpl w:val="15D8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130706">
    <w:abstractNumId w:val="4"/>
  </w:num>
  <w:num w:numId="2" w16cid:durableId="134379363">
    <w:abstractNumId w:val="0"/>
  </w:num>
  <w:num w:numId="3" w16cid:durableId="159658640">
    <w:abstractNumId w:val="1"/>
  </w:num>
  <w:num w:numId="4" w16cid:durableId="1005746540">
    <w:abstractNumId w:val="7"/>
  </w:num>
  <w:num w:numId="5" w16cid:durableId="704987306">
    <w:abstractNumId w:val="6"/>
  </w:num>
  <w:num w:numId="6" w16cid:durableId="281157343">
    <w:abstractNumId w:val="2"/>
  </w:num>
  <w:num w:numId="7" w16cid:durableId="729113271">
    <w:abstractNumId w:val="3"/>
  </w:num>
  <w:num w:numId="8" w16cid:durableId="1838495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EA"/>
    <w:rsid w:val="00064461"/>
    <w:rsid w:val="004D3A9E"/>
    <w:rsid w:val="00517462"/>
    <w:rsid w:val="00607AF5"/>
    <w:rsid w:val="00673444"/>
    <w:rsid w:val="00AD4FEA"/>
    <w:rsid w:val="00C72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077F"/>
  <w15:chartTrackingRefBased/>
  <w15:docId w15:val="{3FD7D938-6DCC-4D6F-9B0B-148C96E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D4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D4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D4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D4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D4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D4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FEA"/>
    <w:rPr>
      <w:rFonts w:eastAsiaTheme="majorEastAsia" w:cstheme="majorBidi"/>
      <w:color w:val="272727" w:themeColor="text1" w:themeTint="D8"/>
    </w:rPr>
  </w:style>
  <w:style w:type="paragraph" w:styleId="Title">
    <w:name w:val="Title"/>
    <w:basedOn w:val="Normal"/>
    <w:next w:val="Normal"/>
    <w:link w:val="TitleChar"/>
    <w:uiPriority w:val="10"/>
    <w:qFormat/>
    <w:rsid w:val="00AD4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FEA"/>
    <w:pPr>
      <w:spacing w:before="160"/>
      <w:jc w:val="center"/>
    </w:pPr>
    <w:rPr>
      <w:i/>
      <w:iCs/>
      <w:color w:val="404040" w:themeColor="text1" w:themeTint="BF"/>
    </w:rPr>
  </w:style>
  <w:style w:type="character" w:customStyle="1" w:styleId="QuoteChar">
    <w:name w:val="Quote Char"/>
    <w:basedOn w:val="DefaultParagraphFont"/>
    <w:link w:val="Quote"/>
    <w:uiPriority w:val="29"/>
    <w:rsid w:val="00AD4FEA"/>
    <w:rPr>
      <w:i/>
      <w:iCs/>
      <w:color w:val="404040" w:themeColor="text1" w:themeTint="BF"/>
    </w:rPr>
  </w:style>
  <w:style w:type="paragraph" w:styleId="ListParagraph">
    <w:name w:val="List Paragraph"/>
    <w:basedOn w:val="Normal"/>
    <w:uiPriority w:val="34"/>
    <w:qFormat/>
    <w:rsid w:val="00AD4FEA"/>
    <w:pPr>
      <w:ind w:left="720"/>
      <w:contextualSpacing/>
    </w:pPr>
  </w:style>
  <w:style w:type="character" w:styleId="IntenseEmphasis">
    <w:name w:val="Intense Emphasis"/>
    <w:basedOn w:val="DefaultParagraphFont"/>
    <w:uiPriority w:val="21"/>
    <w:qFormat/>
    <w:rsid w:val="00AD4FEA"/>
    <w:rPr>
      <w:i/>
      <w:iCs/>
      <w:color w:val="0F4761" w:themeColor="accent1" w:themeShade="BF"/>
    </w:rPr>
  </w:style>
  <w:style w:type="paragraph" w:styleId="IntenseQuote">
    <w:name w:val="Intense Quote"/>
    <w:basedOn w:val="Normal"/>
    <w:next w:val="Normal"/>
    <w:link w:val="IntenseQuoteChar"/>
    <w:uiPriority w:val="30"/>
    <w:qFormat/>
    <w:rsid w:val="00AD4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FEA"/>
    <w:rPr>
      <w:i/>
      <w:iCs/>
      <w:color w:val="0F4761" w:themeColor="accent1" w:themeShade="BF"/>
    </w:rPr>
  </w:style>
  <w:style w:type="character" w:styleId="IntenseReference">
    <w:name w:val="Intense Reference"/>
    <w:basedOn w:val="DefaultParagraphFont"/>
    <w:uiPriority w:val="32"/>
    <w:qFormat/>
    <w:rsid w:val="00AD4FEA"/>
    <w:rPr>
      <w:b/>
      <w:bCs/>
      <w:smallCaps/>
      <w:color w:val="0F4761" w:themeColor="accent1" w:themeShade="BF"/>
      <w:spacing w:val="5"/>
    </w:rPr>
  </w:style>
  <w:style w:type="table" w:styleId="TableGrid">
    <w:name w:val="Table Grid"/>
    <w:basedOn w:val="TableNormal"/>
    <w:uiPriority w:val="39"/>
    <w:rsid w:val="00517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C72C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16</Pages>
  <Words>2674</Words>
  <Characters>11153</Characters>
  <Application>Microsoft Office Word</Application>
  <DocSecurity>0</DocSecurity>
  <Lines>137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Keary McCutchen (EXT)</dc:creator>
  <cp:keywords/>
  <dc:description/>
  <cp:lastModifiedBy>Keary McCutchen</cp:lastModifiedBy>
  <cp:revision>1</cp:revision>
  <dcterms:created xsi:type="dcterms:W3CDTF">2026-07-16T15:19:00Z</dcterms:created>
  <dcterms:modified xsi:type="dcterms:W3CDTF">2026-07-16T17:42:00Z</dcterms:modified>
</cp:coreProperties>
</file>